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D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:rsidR="005C71C2" w:rsidRPr="00AC46C7" w:rsidRDefault="005C71C2" w:rsidP="005C71C2">
      <w:pPr>
        <w:spacing w:after="160" w:line="25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C46C7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D0E764" wp14:editId="7249B95F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1C2" w:rsidRDefault="005C71C2" w:rsidP="005C71C2">
                            <w:r>
                              <w:t>U.T./A.C.</w:t>
                            </w:r>
                          </w:p>
                          <w:p w:rsidR="005C71C2" w:rsidRDefault="005C71C2" w:rsidP="005C71C2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D0E76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LhwIAABY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" stroked="f">
                <v:textbox>
                  <w:txbxContent>
                    <w:p w:rsidR="005C71C2" w:rsidRDefault="005C71C2" w:rsidP="005C71C2">
                      <w:r>
                        <w:t>U.T./A.C.</w:t>
                      </w:r>
                    </w:p>
                    <w:p w:rsidR="005C71C2" w:rsidRDefault="005C71C2" w:rsidP="005C71C2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AC46C7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MODELLO DI DICHIARAZIONE SUL RISPETTO DEI PRINCIPI DI DNSH</w:t>
      </w:r>
    </w:p>
    <w:p w:rsidR="005C71C2" w:rsidRPr="00AC46C7" w:rsidRDefault="005C71C2" w:rsidP="005C71C2">
      <w:pPr>
        <w:spacing w:after="1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5C71C2" w:rsidRPr="00AC46C7" w:rsidRDefault="005C71C2" w:rsidP="005C71C2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46C7">
        <w:rPr>
          <w:rFonts w:asciiTheme="minorHAnsi" w:eastAsia="Calibri" w:hAnsiTheme="minorHAnsi" w:cstheme="minorHAnsi"/>
          <w:b/>
          <w:bCs/>
          <w:sz w:val="22"/>
          <w:szCs w:val="22"/>
        </w:rPr>
        <w:t>Il sottoscritto</w:t>
      </w:r>
      <w:r w:rsidRPr="00AC46C7">
        <w:rPr>
          <w:rFonts w:asciiTheme="minorHAnsi" w:eastAsia="Calibri" w:hAnsiTheme="minorHAnsi" w:cstheme="minorHAnsi"/>
          <w:sz w:val="22"/>
          <w:szCs w:val="22"/>
        </w:rPr>
        <w:t xml:space="preserve"> __________ nato a______ il _____________, C.F. ________________, in qualità di legale rappresentante di ______________, con sede legale in Via/Piazza_________________________________ n. ___, CAP _______________________________________________, posta elettronica certificata (PEC) ______________________________________________, con riferimento alla procedura volta all’affidamento diretto, ai sensi dell’art. 1, comma 2, lett. a), del D.L. n. 76/2020,</w:t>
      </w:r>
      <w:r w:rsidRPr="00AC46C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AC46C7">
        <w:rPr>
          <w:rFonts w:asciiTheme="minorHAnsi" w:eastAsia="Calibri" w:hAnsiTheme="minorHAnsi" w:cstheme="minorHAnsi"/>
          <w:sz w:val="22"/>
          <w:szCs w:val="22"/>
        </w:rPr>
        <w:t>convertito, con modificazioni, dalla legge n. 120/2020,</w:t>
      </w:r>
      <w:r w:rsidRPr="00AC46C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AC46C7">
        <w:rPr>
          <w:rFonts w:asciiTheme="minorHAnsi" w:hAnsiTheme="minorHAnsi" w:cstheme="minorHAnsi"/>
          <w:sz w:val="22"/>
          <w:szCs w:val="22"/>
        </w:rPr>
        <w:t xml:space="preserve"> </w:t>
      </w:r>
      <w:r w:rsidRPr="00AC46C7">
        <w:rPr>
          <w:rFonts w:asciiTheme="minorHAnsi" w:eastAsia="Calibri" w:hAnsiTheme="minorHAnsi" w:cstheme="minorHAnsi"/>
          <w:sz w:val="22"/>
          <w:szCs w:val="22"/>
        </w:rPr>
        <w:t xml:space="preserve">e successivamente modificato dall’art. 51, comma 1, lett. a), sub 2.1), del D.L. n. 77/2021, convertito, con modificazioni, dalla legge n. 108/2021, da espletarsi mediante lo strumento della Trattativa Diretta, del SERVIZIO PER L’AFFIDAMENTO DEL SERVIZIO DI FORMAZIONE PER DOCENTI E PERSONALE ATA  </w:t>
      </w:r>
      <w:r w:rsidRPr="00AC46C7">
        <w:rPr>
          <w:rFonts w:asciiTheme="minorHAnsi" w:eastAsia="Calibri" w:hAnsiTheme="minorHAnsi" w:cstheme="minorHAnsi"/>
          <w:bCs/>
          <w:sz w:val="22"/>
          <w:szCs w:val="22"/>
        </w:rPr>
        <w:t>Codice Progetto: M4C1I2.1-2023-1222-P-32864 - CUP H64D23002070006 Titolo progetto: “LEARNING BY DOING @ MALASPINA</w:t>
      </w:r>
      <w:r w:rsidR="00D26BD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Pr="007742B3">
        <w:rPr>
          <w:rFonts w:asciiTheme="minorHAnsi" w:eastAsia="Calibri" w:hAnsiTheme="minorHAnsi" w:cstheme="minorHAnsi"/>
          <w:bCs/>
          <w:sz w:val="22"/>
          <w:szCs w:val="22"/>
        </w:rPr>
        <w:t xml:space="preserve">(CIG </w:t>
      </w:r>
      <w:r w:rsidR="007742B3">
        <w:rPr>
          <w:rFonts w:ascii="Arial" w:hAnsi="Arial" w:cs="Arial"/>
          <w:color w:val="313840"/>
          <w:sz w:val="21"/>
          <w:szCs w:val="21"/>
          <w:shd w:val="clear" w:color="auto" w:fill="FFFFFF"/>
        </w:rPr>
        <w:t>B1CA48F673</w:t>
      </w:r>
      <w:r w:rsidR="007742B3">
        <w:rPr>
          <w:rFonts w:ascii="Arial" w:hAnsi="Arial" w:cs="Arial"/>
          <w:color w:val="313840"/>
          <w:sz w:val="21"/>
          <w:szCs w:val="21"/>
          <w:shd w:val="clear" w:color="auto" w:fill="FFFFFF"/>
        </w:rPr>
        <w:t xml:space="preserve"> </w:t>
      </w:r>
      <w:r w:rsidRPr="00AC46C7">
        <w:rPr>
          <w:rFonts w:asciiTheme="minorHAnsi" w:eastAsia="Calibri" w:hAnsiTheme="minorHAnsi" w:cstheme="minorHAnsi"/>
          <w:bCs/>
          <w:sz w:val="22"/>
          <w:szCs w:val="22"/>
        </w:rPr>
        <w:t xml:space="preserve">nell’ambito del </w:t>
      </w:r>
      <w:r w:rsidRPr="00AC46C7">
        <w:rPr>
          <w:rFonts w:asciiTheme="minorHAnsi" w:hAnsiTheme="minorHAnsi" w:cstheme="minorHAnsi"/>
          <w:sz w:val="22"/>
          <w:szCs w:val="22"/>
        </w:rPr>
        <w:t xml:space="preserve">Piano Nazionale di Ripresa e Resilienza, </w:t>
      </w:r>
      <w:r w:rsidRPr="00AC46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Missione 4 – Componente 1 – </w:t>
      </w:r>
      <w:r w:rsidRPr="00AC46C7">
        <w:rPr>
          <w:rFonts w:asciiTheme="minorHAnsi" w:hAnsiTheme="minorHAnsi" w:cstheme="minorHAnsi"/>
          <w:bCs/>
          <w:sz w:val="22"/>
          <w:szCs w:val="22"/>
        </w:rPr>
        <w:t xml:space="preserve">Investimento 2.1: didattica digitale integrata e formazione alla transizione digitale per il personale scolastico (D.M. 66/2023), </w:t>
      </w:r>
      <w:bookmarkStart w:id="1" w:name="_Hlk167181867"/>
      <w:r w:rsidRPr="00AC46C7">
        <w:rPr>
          <w:rFonts w:asciiTheme="minorHAnsi" w:hAnsiTheme="minorHAnsi" w:cstheme="minorHAnsi"/>
          <w:sz w:val="22"/>
          <w:szCs w:val="22"/>
        </w:rPr>
        <w:t xml:space="preserve">finanziato dall’Unione europea – </w:t>
      </w:r>
      <w:proofErr w:type="spellStart"/>
      <w:r w:rsidRPr="00AC46C7"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 w:rsidRPr="00AC46C7">
        <w:rPr>
          <w:rFonts w:asciiTheme="minorHAnsi" w:hAnsiTheme="minorHAnsi" w:cstheme="minorHAnsi"/>
          <w:i/>
          <w:iCs/>
          <w:sz w:val="22"/>
          <w:szCs w:val="22"/>
        </w:rPr>
        <w:t xml:space="preserve"> Generation EU</w:t>
      </w:r>
      <w:bookmarkEnd w:id="1"/>
    </w:p>
    <w:p w:rsidR="005C71C2" w:rsidRPr="00AC46C7" w:rsidRDefault="005C71C2" w:rsidP="005C71C2">
      <w:pPr>
        <w:spacing w:after="160" w:line="25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C46C7">
        <w:rPr>
          <w:rFonts w:asciiTheme="minorHAnsi" w:eastAsia="Calibri" w:hAnsiTheme="minorHAnsi" w:cstheme="minorHAnsi"/>
          <w:b/>
          <w:sz w:val="22"/>
          <w:szCs w:val="22"/>
        </w:rPr>
        <w:t>DICHIARA</w:t>
      </w:r>
    </w:p>
    <w:p w:rsidR="005C71C2" w:rsidRPr="00AC46C7" w:rsidRDefault="005C71C2" w:rsidP="005C71C2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C46C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 </w:t>
      </w:r>
    </w:p>
    <w:p w:rsidR="005C71C2" w:rsidRPr="00AC46C7" w:rsidRDefault="005C71C2" w:rsidP="005C71C2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46C7">
        <w:rPr>
          <w:rFonts w:asciiTheme="minorHAnsi" w:hAnsiTheme="minorHAnsi" w:cstheme="minorHAnsi"/>
          <w:sz w:val="22"/>
          <w:szCs w:val="22"/>
        </w:rPr>
        <w:t xml:space="preserve">di assumere nei confronti dell’Istituto comprensivo Malaspina, per l’attuazione dell’intervento ammesso a finanziamento nell’ambito del Piano nazionale di ripresa e resilienza, </w:t>
      </w:r>
      <w:r w:rsidRPr="00AC46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Missione 4 – Componente 1 – </w:t>
      </w:r>
      <w:r w:rsidRPr="00AC46C7">
        <w:rPr>
          <w:rFonts w:asciiTheme="minorHAnsi" w:hAnsiTheme="minorHAnsi" w:cstheme="minorHAnsi"/>
          <w:bCs/>
          <w:sz w:val="22"/>
          <w:szCs w:val="22"/>
        </w:rPr>
        <w:t xml:space="preserve">Investimento 2.1: didattica digitale integrata e formazione alla transizione digitale per il personale scolastico (D.M. 66/2023), </w:t>
      </w:r>
      <w:r w:rsidRPr="00AC46C7">
        <w:rPr>
          <w:rFonts w:asciiTheme="minorHAnsi" w:hAnsiTheme="minorHAnsi" w:cstheme="minorHAnsi"/>
          <w:sz w:val="22"/>
          <w:szCs w:val="22"/>
        </w:rPr>
        <w:t xml:space="preserve">finanziato dall’Unione europea – </w:t>
      </w:r>
      <w:proofErr w:type="spellStart"/>
      <w:r w:rsidRPr="00AC46C7"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 w:rsidRPr="00AC46C7">
        <w:rPr>
          <w:rFonts w:asciiTheme="minorHAnsi" w:hAnsiTheme="minorHAnsi" w:cstheme="minorHAnsi"/>
          <w:i/>
          <w:iCs/>
          <w:sz w:val="22"/>
          <w:szCs w:val="22"/>
        </w:rPr>
        <w:t xml:space="preserve"> Generation EU</w:t>
      </w:r>
      <w:r w:rsidRPr="00AC46C7">
        <w:rPr>
          <w:rFonts w:asciiTheme="minorHAnsi" w:hAnsiTheme="minorHAnsi" w:cstheme="minorHAnsi"/>
          <w:sz w:val="22"/>
          <w:szCs w:val="22"/>
        </w:rPr>
        <w:t xml:space="preserve">, l’impegno a: </w:t>
      </w:r>
    </w:p>
    <w:p w:rsidR="005C71C2" w:rsidRPr="00AC46C7" w:rsidRDefault="005C71C2" w:rsidP="005C71C2">
      <w:pPr>
        <w:pStyle w:val="Defaul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46C7">
        <w:rPr>
          <w:rFonts w:asciiTheme="minorHAnsi" w:hAnsiTheme="minorHAnsi" w:cstheme="minorHAnsi"/>
          <w:sz w:val="22"/>
          <w:szCs w:val="22"/>
        </w:rPr>
        <w:t xml:space="preserve">rispettare la normativa europea e nazionale in materia di politiche ambientali; </w:t>
      </w:r>
    </w:p>
    <w:p w:rsidR="005C71C2" w:rsidRPr="00AC46C7" w:rsidRDefault="005C71C2" w:rsidP="005C71C2">
      <w:pPr>
        <w:pStyle w:val="Defaul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46C7">
        <w:rPr>
          <w:rFonts w:asciiTheme="minorHAnsi" w:hAnsiTheme="minorHAnsi" w:cstheme="minorHAnsi"/>
          <w:sz w:val="22"/>
          <w:szCs w:val="22"/>
        </w:rPr>
        <w:t xml:space="preserve">rispettare le indicazioni relative ai principi orizzontali di cui all’art. 5 del Reg. (UE) 2021/241, ossia il principio di non arrecare un danno significativo agli obiettivi ambientali (DNSH - </w:t>
      </w:r>
      <w:r w:rsidRPr="00AC46C7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proofErr w:type="spellStart"/>
      <w:r w:rsidRPr="00AC46C7">
        <w:rPr>
          <w:rFonts w:asciiTheme="minorHAnsi" w:hAnsiTheme="minorHAnsi" w:cstheme="minorHAnsi"/>
          <w:i/>
          <w:iCs/>
          <w:sz w:val="22"/>
          <w:szCs w:val="22"/>
        </w:rPr>
        <w:t>not</w:t>
      </w:r>
      <w:proofErr w:type="spellEnd"/>
      <w:r w:rsidRPr="00AC46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C46C7">
        <w:rPr>
          <w:rFonts w:asciiTheme="minorHAnsi" w:hAnsiTheme="minorHAnsi" w:cstheme="minorHAnsi"/>
          <w:i/>
          <w:iCs/>
          <w:sz w:val="22"/>
          <w:szCs w:val="22"/>
        </w:rPr>
        <w:t>significant</w:t>
      </w:r>
      <w:proofErr w:type="spellEnd"/>
      <w:r w:rsidRPr="00AC46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AC46C7">
        <w:rPr>
          <w:rFonts w:asciiTheme="minorHAnsi" w:hAnsiTheme="minorHAnsi" w:cstheme="minorHAnsi"/>
          <w:i/>
          <w:iCs/>
          <w:sz w:val="22"/>
          <w:szCs w:val="22"/>
        </w:rPr>
        <w:t>harm</w:t>
      </w:r>
      <w:proofErr w:type="spellEnd"/>
      <w:r w:rsidRPr="00AC46C7">
        <w:rPr>
          <w:rFonts w:asciiTheme="minorHAnsi" w:hAnsiTheme="minorHAnsi" w:cstheme="minorHAnsi"/>
          <w:sz w:val="22"/>
          <w:szCs w:val="22"/>
        </w:rPr>
        <w:t>), ai sensi dell'art. 17 del Reg. (UE) 2020/85;</w:t>
      </w:r>
    </w:p>
    <w:p w:rsidR="005C71C2" w:rsidRPr="00AC46C7" w:rsidRDefault="005C71C2" w:rsidP="005C71C2">
      <w:pPr>
        <w:pStyle w:val="Defaul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46C7">
        <w:rPr>
          <w:rFonts w:asciiTheme="minorHAnsi" w:hAnsiTheme="minorHAnsi" w:cstheme="minorHAnsi"/>
          <w:sz w:val="22"/>
          <w:szCs w:val="22"/>
        </w:rPr>
        <w:t>di impegnarsi a trasmettere tempestivamente i documenti comprovanti il rispetto del principio DNSH e della normativa europea e nazionale in materia di politiche ambientali, coerentemente con quanto previsto, rispettivamente, dalla «</w:t>
      </w:r>
      <w:r w:rsidRPr="00AC46C7">
        <w:rPr>
          <w:rFonts w:asciiTheme="minorHAnsi" w:hAnsiTheme="minorHAnsi" w:cstheme="minorHAnsi"/>
          <w:i/>
          <w:iCs/>
          <w:sz w:val="22"/>
          <w:szCs w:val="22"/>
        </w:rPr>
        <w:t>Guida operativa per il rispetto del principio di non arrecare danno significativo all’ambiente</w:t>
      </w:r>
      <w:r w:rsidRPr="00AC46C7">
        <w:rPr>
          <w:rFonts w:asciiTheme="minorHAnsi" w:hAnsiTheme="minorHAnsi" w:cstheme="minorHAnsi"/>
          <w:sz w:val="22"/>
          <w:szCs w:val="22"/>
        </w:rPr>
        <w:t>» di cui alle circolari MEF del 30 dicembre 2021, n. 32, del 13 ottobre 2022, n. 33 e del 14 aprile 2023, n. 16; dai Decreti del Ministero della transizione ecologica; nonché dalle pertinenti disposizioni di legge.</w:t>
      </w:r>
    </w:p>
    <w:p w:rsidR="005C71C2" w:rsidRPr="00AC46C7" w:rsidRDefault="005C71C2" w:rsidP="005C71C2">
      <w:pPr>
        <w:pStyle w:val="Default"/>
        <w:spacing w:before="120" w:after="12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5C71C2" w:rsidRPr="00AC46C7" w:rsidTr="00B6150E">
        <w:tc>
          <w:tcPr>
            <w:tcW w:w="4986" w:type="dxa"/>
          </w:tcPr>
          <w:p w:rsidR="005C71C2" w:rsidRPr="00AC46C7" w:rsidRDefault="005C71C2" w:rsidP="00B6150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C46C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4981" w:type="dxa"/>
          </w:tcPr>
          <w:p w:rsidR="005C71C2" w:rsidRPr="00AC46C7" w:rsidRDefault="005C71C2" w:rsidP="00B6150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C46C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 Dichiarante</w:t>
            </w:r>
          </w:p>
        </w:tc>
      </w:tr>
      <w:tr w:rsidR="005C71C2" w:rsidRPr="00AC46C7" w:rsidTr="00B6150E">
        <w:tc>
          <w:tcPr>
            <w:tcW w:w="4986" w:type="dxa"/>
          </w:tcPr>
          <w:p w:rsidR="005C71C2" w:rsidRPr="00AC46C7" w:rsidRDefault="005C71C2" w:rsidP="00B6150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C46C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:rsidR="005C71C2" w:rsidRPr="00AC46C7" w:rsidRDefault="005C71C2" w:rsidP="00B6150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C46C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</w:t>
            </w:r>
          </w:p>
        </w:tc>
      </w:tr>
    </w:tbl>
    <w:p w:rsidR="005C71C2" w:rsidRPr="005C71C2" w:rsidRDefault="005C71C2" w:rsidP="005C71C2">
      <w:pPr>
        <w:rPr>
          <w:rFonts w:asciiTheme="minorHAnsi" w:hAnsiTheme="minorHAnsi" w:cstheme="minorHAnsi"/>
        </w:rPr>
      </w:pPr>
    </w:p>
    <w:p w:rsidR="00570CAD" w:rsidRPr="005C71C2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lang w:eastAsia="it-IT"/>
        </w:rPr>
      </w:pPr>
    </w:p>
    <w:p w:rsidR="0080735D" w:rsidRPr="005C71C2" w:rsidRDefault="0080735D">
      <w:pPr>
        <w:rPr>
          <w:rFonts w:asciiTheme="minorHAnsi" w:hAnsiTheme="minorHAnsi" w:cstheme="minorHAnsi"/>
        </w:rPr>
      </w:pPr>
    </w:p>
    <w:p w:rsidR="00C134AC" w:rsidRPr="005C71C2" w:rsidRDefault="00C134AC" w:rsidP="00C134AC">
      <w:pPr>
        <w:framePr w:hSpace="141" w:wrap="around" w:vAnchor="text" w:hAnchor="margin" w:y="-7"/>
        <w:suppressAutoHyphens w:val="0"/>
        <w:spacing w:before="120" w:after="120" w:line="276" w:lineRule="auto"/>
        <w:ind w:left="283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570CAD" w:rsidRDefault="00570CAD" w:rsidP="00570CAD">
      <w:pPr>
        <w:framePr w:hSpace="141" w:wrap="around" w:vAnchor="text" w:hAnchor="margin" w:y="-7"/>
        <w:suppressAutoHyphens w:val="0"/>
        <w:spacing w:before="120" w:after="120" w:line="276" w:lineRule="auto"/>
        <w:ind w:left="283"/>
        <w:jc w:val="center"/>
        <w:rPr>
          <w:rFonts w:ascii="Verdana" w:hAnsi="Verdana"/>
        </w:rPr>
      </w:pPr>
    </w:p>
    <w:sectPr w:rsidR="00570CAD">
      <w:footerReference w:type="default" r:id="rId7"/>
      <w:pgSz w:w="11906" w:h="16838"/>
      <w:pgMar w:top="850" w:right="850" w:bottom="1611" w:left="85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4E" w:rsidRDefault="00CC4FEA">
      <w:r>
        <w:separator/>
      </w:r>
    </w:p>
  </w:endnote>
  <w:endnote w:type="continuationSeparator" w:id="0">
    <w:p w:rsidR="00CB584E" w:rsidRDefault="00CC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GothicL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0206"/>
    </w:tblGrid>
    <w:tr w:rsidR="0080735D">
      <w:tc>
        <w:tcPr>
          <w:tcW w:w="10206" w:type="dxa"/>
          <w:tcBorders>
            <w:top w:val="single" w:sz="24" w:space="0" w:color="E0E0E0"/>
            <w:bottom w:val="single" w:sz="24" w:space="0" w:color="E0E0E0"/>
          </w:tcBorders>
          <w:vAlign w:val="center"/>
        </w:tcPr>
        <w:p w:rsidR="0080735D" w:rsidRDefault="00CC4FEA">
          <w:pPr>
            <w:pStyle w:val="Contenutotabella"/>
          </w:pPr>
          <w:r>
            <w:rPr>
              <w:rFonts w:ascii="Verdana" w:hAnsi="Verdana"/>
              <w:b/>
              <w:bCs/>
              <w:sz w:val="16"/>
              <w:szCs w:val="16"/>
            </w:rPr>
            <w:t xml:space="preserve">pagina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7742B3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 di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NUMPAGES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7742B3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80735D" w:rsidRDefault="0080735D">
    <w:pPr>
      <w:pStyle w:val="Intestazione"/>
      <w:snapToGrid w:val="0"/>
      <w:rPr>
        <w:rFonts w:ascii="Verdana" w:hAnsi="Verdana" w:cs="URWGothicL"/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4E" w:rsidRDefault="00CC4FEA">
      <w:r>
        <w:separator/>
      </w:r>
    </w:p>
  </w:footnote>
  <w:footnote w:type="continuationSeparator" w:id="0">
    <w:p w:rsidR="00CB584E" w:rsidRDefault="00CC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C5B"/>
    <w:multiLevelType w:val="hybridMultilevel"/>
    <w:tmpl w:val="7CA2B5E8"/>
    <w:lvl w:ilvl="0" w:tplc="1800F9C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1E7"/>
    <w:multiLevelType w:val="hybridMultilevel"/>
    <w:tmpl w:val="0C52205A"/>
    <w:lvl w:ilvl="0" w:tplc="82AA2E1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7C0"/>
    <w:multiLevelType w:val="hybridMultilevel"/>
    <w:tmpl w:val="79B209E8"/>
    <w:lvl w:ilvl="0" w:tplc="8C60A08A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11A"/>
    <w:multiLevelType w:val="hybridMultilevel"/>
    <w:tmpl w:val="956A7ADC"/>
    <w:lvl w:ilvl="0" w:tplc="B898482C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14E3"/>
    <w:multiLevelType w:val="multilevel"/>
    <w:tmpl w:val="0B18E9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151B"/>
    <w:multiLevelType w:val="multilevel"/>
    <w:tmpl w:val="2E5032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25F9"/>
    <w:multiLevelType w:val="hybridMultilevel"/>
    <w:tmpl w:val="3BAECC98"/>
    <w:lvl w:ilvl="0" w:tplc="880805D4">
      <w:start w:val="1"/>
      <w:numFmt w:val="lowerLetter"/>
      <w:lvlText w:val="%1)"/>
      <w:lvlJc w:val="left"/>
      <w:pPr>
        <w:ind w:left="592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6E4CFC"/>
    <w:multiLevelType w:val="hybridMultilevel"/>
    <w:tmpl w:val="1D0833D8"/>
    <w:lvl w:ilvl="0" w:tplc="495247B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10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E3959"/>
    <w:multiLevelType w:val="multilevel"/>
    <w:tmpl w:val="C23E79C0"/>
    <w:lvl w:ilvl="0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26201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1756"/>
    <w:multiLevelType w:val="hybridMultilevel"/>
    <w:tmpl w:val="B08EEF12"/>
    <w:lvl w:ilvl="0" w:tplc="09C05F5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904C3"/>
    <w:multiLevelType w:val="hybridMultilevel"/>
    <w:tmpl w:val="CD82B350"/>
    <w:lvl w:ilvl="0" w:tplc="8D1AC5B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7597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E20"/>
    <w:multiLevelType w:val="hybridMultilevel"/>
    <w:tmpl w:val="7B86341C"/>
    <w:lvl w:ilvl="0" w:tplc="80769FBC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A6059A"/>
    <w:multiLevelType w:val="hybridMultilevel"/>
    <w:tmpl w:val="824E56EA"/>
    <w:lvl w:ilvl="0" w:tplc="C5968854">
      <w:start w:val="1"/>
      <w:numFmt w:val="decimal"/>
      <w:lvlText w:val="Art. %1"/>
      <w:lvlJc w:val="left"/>
      <w:pPr>
        <w:ind w:left="3905" w:hanging="360"/>
      </w:pPr>
      <w:rPr>
        <w:rFonts w:hint="default"/>
        <w:b/>
        <w:bCs w:val="0"/>
      </w:rPr>
    </w:lvl>
    <w:lvl w:ilvl="1" w:tplc="8D1AC5BA">
      <w:start w:val="1"/>
      <w:numFmt w:val="lowerLetter"/>
      <w:lvlText w:val="%2)"/>
      <w:lvlJc w:val="left"/>
      <w:pPr>
        <w:ind w:left="3973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633" w:hanging="180"/>
      </w:pPr>
    </w:lvl>
    <w:lvl w:ilvl="3" w:tplc="0410000F" w:tentative="1">
      <w:start w:val="1"/>
      <w:numFmt w:val="decimal"/>
      <w:lvlText w:val="%4."/>
      <w:lvlJc w:val="left"/>
      <w:pPr>
        <w:ind w:left="5353" w:hanging="360"/>
      </w:pPr>
    </w:lvl>
    <w:lvl w:ilvl="4" w:tplc="04100019" w:tentative="1">
      <w:start w:val="1"/>
      <w:numFmt w:val="lowerLetter"/>
      <w:lvlText w:val="%5."/>
      <w:lvlJc w:val="left"/>
      <w:pPr>
        <w:ind w:left="6073" w:hanging="360"/>
      </w:pPr>
    </w:lvl>
    <w:lvl w:ilvl="5" w:tplc="0410001B" w:tentative="1">
      <w:start w:val="1"/>
      <w:numFmt w:val="lowerRoman"/>
      <w:lvlText w:val="%6."/>
      <w:lvlJc w:val="right"/>
      <w:pPr>
        <w:ind w:left="6793" w:hanging="180"/>
      </w:pPr>
    </w:lvl>
    <w:lvl w:ilvl="6" w:tplc="0410000F" w:tentative="1">
      <w:start w:val="1"/>
      <w:numFmt w:val="decimal"/>
      <w:lvlText w:val="%7."/>
      <w:lvlJc w:val="left"/>
      <w:pPr>
        <w:ind w:left="7513" w:hanging="360"/>
      </w:pPr>
    </w:lvl>
    <w:lvl w:ilvl="7" w:tplc="04100019" w:tentative="1">
      <w:start w:val="1"/>
      <w:numFmt w:val="lowerLetter"/>
      <w:lvlText w:val="%8."/>
      <w:lvlJc w:val="left"/>
      <w:pPr>
        <w:ind w:left="8233" w:hanging="360"/>
      </w:pPr>
    </w:lvl>
    <w:lvl w:ilvl="8" w:tplc="0410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5" w15:restartNumberingAfterBreak="0">
    <w:nsid w:val="4D1A1DA8"/>
    <w:multiLevelType w:val="hybridMultilevel"/>
    <w:tmpl w:val="8514B394"/>
    <w:lvl w:ilvl="0" w:tplc="AA725822">
      <w:start w:val="1"/>
      <w:numFmt w:val="lowerRoman"/>
      <w:lvlText w:val="(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D9C619DA">
      <w:start w:val="1"/>
      <w:numFmt w:val="lowerLetter"/>
      <w:lvlText w:val="%2)"/>
      <w:lvlJc w:val="left"/>
      <w:pPr>
        <w:ind w:left="643" w:hanging="360"/>
      </w:pPr>
      <w:rPr>
        <w:b w:val="0"/>
        <w:bCs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9E5BF0"/>
    <w:multiLevelType w:val="multilevel"/>
    <w:tmpl w:val="2EDE3F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11552"/>
    <w:multiLevelType w:val="multilevel"/>
    <w:tmpl w:val="3AFC36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2AE3"/>
    <w:multiLevelType w:val="multilevel"/>
    <w:tmpl w:val="6C8492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D64B8B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408A8"/>
    <w:multiLevelType w:val="multilevel"/>
    <w:tmpl w:val="0D224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B57E8"/>
    <w:multiLevelType w:val="hybridMultilevel"/>
    <w:tmpl w:val="58AC2B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0C1108"/>
    <w:multiLevelType w:val="hybridMultilevel"/>
    <w:tmpl w:val="98A21FC0"/>
    <w:lvl w:ilvl="0" w:tplc="5C94FCFA">
      <w:start w:val="6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524E6"/>
    <w:multiLevelType w:val="multilevel"/>
    <w:tmpl w:val="F830E8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8682A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B26FD"/>
    <w:multiLevelType w:val="multilevel"/>
    <w:tmpl w:val="08BECA84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D0172FA"/>
    <w:multiLevelType w:val="hybridMultilevel"/>
    <w:tmpl w:val="2EDE3FEA"/>
    <w:lvl w:ilvl="0" w:tplc="694874A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F5DF5"/>
    <w:multiLevelType w:val="hybridMultilevel"/>
    <w:tmpl w:val="93C440CA"/>
    <w:lvl w:ilvl="0" w:tplc="0410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41" w15:restartNumberingAfterBreak="0">
    <w:nsid w:val="7DCC59C4"/>
    <w:multiLevelType w:val="multilevel"/>
    <w:tmpl w:val="2BB06442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7"/>
        <w:sz w:val="24"/>
        <w:szCs w:val="1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3"/>
  </w:num>
  <w:num w:numId="4">
    <w:abstractNumId w:val="24"/>
  </w:num>
  <w:num w:numId="5">
    <w:abstractNumId w:val="1"/>
  </w:num>
  <w:num w:numId="6">
    <w:abstractNumId w:val="8"/>
  </w:num>
  <w:num w:numId="7">
    <w:abstractNumId w:val="37"/>
  </w:num>
  <w:num w:numId="8">
    <w:abstractNumId w:val="4"/>
  </w:num>
  <w:num w:numId="9">
    <w:abstractNumId w:val="31"/>
  </w:num>
  <w:num w:numId="10">
    <w:abstractNumId w:val="11"/>
  </w:num>
  <w:num w:numId="11">
    <w:abstractNumId w:val="21"/>
  </w:num>
  <w:num w:numId="12">
    <w:abstractNumId w:val="34"/>
  </w:num>
  <w:num w:numId="13">
    <w:abstractNumId w:val="13"/>
  </w:num>
  <w:num w:numId="14">
    <w:abstractNumId w:val="33"/>
  </w:num>
  <w:num w:numId="15">
    <w:abstractNumId w:val="41"/>
  </w:num>
  <w:num w:numId="16">
    <w:abstractNumId w:val="9"/>
  </w:num>
  <w:num w:numId="17">
    <w:abstractNumId w:val="25"/>
  </w:num>
  <w:num w:numId="18">
    <w:abstractNumId w:val="7"/>
  </w:num>
  <w:num w:numId="19">
    <w:abstractNumId w:val="40"/>
  </w:num>
  <w:num w:numId="20">
    <w:abstractNumId w:val="2"/>
  </w:num>
  <w:num w:numId="21">
    <w:abstractNumId w:val="35"/>
  </w:num>
  <w:num w:numId="22">
    <w:abstractNumId w:val="16"/>
  </w:num>
  <w:num w:numId="23">
    <w:abstractNumId w:val="19"/>
  </w:num>
  <w:num w:numId="24">
    <w:abstractNumId w:val="39"/>
  </w:num>
  <w:num w:numId="25">
    <w:abstractNumId w:val="22"/>
  </w:num>
  <w:num w:numId="26">
    <w:abstractNumId w:val="5"/>
  </w:num>
  <w:num w:numId="27">
    <w:abstractNumId w:val="36"/>
  </w:num>
  <w:num w:numId="28">
    <w:abstractNumId w:val="6"/>
  </w:num>
  <w:num w:numId="29">
    <w:abstractNumId w:val="29"/>
  </w:num>
  <w:num w:numId="30">
    <w:abstractNumId w:val="30"/>
  </w:num>
  <w:num w:numId="31">
    <w:abstractNumId w:val="26"/>
  </w:num>
  <w:num w:numId="32">
    <w:abstractNumId w:val="18"/>
  </w:num>
  <w:num w:numId="33">
    <w:abstractNumId w:val="20"/>
  </w:num>
  <w:num w:numId="34">
    <w:abstractNumId w:val="10"/>
  </w:num>
  <w:num w:numId="35">
    <w:abstractNumId w:val="23"/>
  </w:num>
  <w:num w:numId="36">
    <w:abstractNumId w:val="12"/>
  </w:num>
  <w:num w:numId="37">
    <w:abstractNumId w:val="32"/>
  </w:num>
  <w:num w:numId="38">
    <w:abstractNumId w:val="17"/>
  </w:num>
  <w:num w:numId="39">
    <w:abstractNumId w:val="0"/>
  </w:num>
  <w:num w:numId="40">
    <w:abstractNumId w:val="14"/>
  </w:num>
  <w:num w:numId="41">
    <w:abstractNumId w:val="1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5D"/>
    <w:rsid w:val="003A70A4"/>
    <w:rsid w:val="00570CAD"/>
    <w:rsid w:val="005C71C2"/>
    <w:rsid w:val="007742B3"/>
    <w:rsid w:val="0080735D"/>
    <w:rsid w:val="00AC46C7"/>
    <w:rsid w:val="00C134AC"/>
    <w:rsid w:val="00CB584E"/>
    <w:rsid w:val="00CC4FEA"/>
    <w:rsid w:val="00D26BD7"/>
    <w:rsid w:val="00F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A0E"/>
  <w15:docId w15:val="{3892E2EB-0F22-4E57-A3E1-9B44DF52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Pr>
      <w:rFonts w:ascii="Arial" w:hAnsi="Arial" w:cs="Arial"/>
      <w:sz w:val="28"/>
      <w:szCs w:val="17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4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C134A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Elenconumerato">
    <w:name w:val="Elenco numerato"/>
    <w:basedOn w:val="Paragrafoelenco"/>
    <w:qFormat/>
    <w:rsid w:val="00C134AC"/>
    <w:pPr>
      <w:numPr>
        <w:numId w:val="2"/>
      </w:numPr>
      <w:tabs>
        <w:tab w:val="num" w:pos="432"/>
      </w:tabs>
      <w:suppressAutoHyphens w:val="0"/>
      <w:ind w:left="43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C134AC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列出段落"/>
    <w:basedOn w:val="Normale"/>
    <w:link w:val="ParagrafoelencoCarattere"/>
    <w:uiPriority w:val="34"/>
    <w:qFormat/>
    <w:rsid w:val="00C134AC"/>
    <w:pPr>
      <w:ind w:left="720"/>
      <w:contextualSpacing/>
    </w:p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1"/>
    <w:qFormat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WW-Corpotesto">
    <w:name w:val="WW-Corpo testo"/>
    <w:uiPriority w:val="99"/>
    <w:rsid w:val="003A70A4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Cs w:val="20"/>
      <w:lang w:eastAsia="it-IT" w:bidi="it-IT"/>
    </w:rPr>
  </w:style>
  <w:style w:type="table" w:styleId="Grigliatabella">
    <w:name w:val="Table Grid"/>
    <w:basedOn w:val="Tabellanormale"/>
    <w:rsid w:val="005C71C2"/>
    <w:pPr>
      <w:suppressAutoHyphens w:val="0"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dc:description/>
  <cp:lastModifiedBy>Marilena CONTI</cp:lastModifiedBy>
  <cp:revision>73</cp:revision>
  <cp:lastPrinted>2015-10-06T14:39:00Z</cp:lastPrinted>
  <dcterms:created xsi:type="dcterms:W3CDTF">2014-09-03T11:25:00Z</dcterms:created>
  <dcterms:modified xsi:type="dcterms:W3CDTF">2024-05-22T10:12:00Z</dcterms:modified>
  <dc:language>it-IT</dc:language>
</cp:coreProperties>
</file>