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CAD" w:rsidRDefault="00570CAD" w:rsidP="00570CAD">
      <w:pPr>
        <w:widowControl w:val="0"/>
        <w:suppressAutoHyphens w:val="0"/>
        <w:adjustRightInd w:val="0"/>
        <w:spacing w:after="120" w:line="276" w:lineRule="auto"/>
        <w:jc w:val="both"/>
        <w:textAlignment w:val="baseline"/>
        <w:rPr>
          <w:rFonts w:ascii="Calibri" w:hAnsi="Calibri" w:cs="Calibri"/>
          <w:sz w:val="22"/>
          <w:szCs w:val="22"/>
          <w:lang w:eastAsia="it-IT"/>
        </w:rPr>
      </w:pPr>
    </w:p>
    <w:p w:rsidR="00570CAD" w:rsidRDefault="00570CAD" w:rsidP="00570CAD">
      <w:pPr>
        <w:widowControl w:val="0"/>
        <w:suppressAutoHyphens w:val="0"/>
        <w:adjustRightInd w:val="0"/>
        <w:spacing w:after="120" w:line="276" w:lineRule="auto"/>
        <w:jc w:val="both"/>
        <w:textAlignment w:val="baseline"/>
        <w:rPr>
          <w:rFonts w:ascii="Calibri" w:hAnsi="Calibri" w:cs="Calibri"/>
          <w:sz w:val="22"/>
          <w:szCs w:val="22"/>
          <w:lang w:eastAsia="it-IT"/>
        </w:rPr>
      </w:pPr>
    </w:p>
    <w:p w:rsidR="00570CAD" w:rsidRDefault="00570CAD" w:rsidP="00570CAD">
      <w:pPr>
        <w:widowControl w:val="0"/>
        <w:suppressAutoHyphens w:val="0"/>
        <w:adjustRightInd w:val="0"/>
        <w:spacing w:after="120" w:line="276" w:lineRule="auto"/>
        <w:jc w:val="both"/>
        <w:textAlignment w:val="baseline"/>
        <w:rPr>
          <w:rFonts w:ascii="Calibri" w:hAnsi="Calibri" w:cs="Calibri"/>
          <w:sz w:val="22"/>
          <w:szCs w:val="22"/>
          <w:lang w:eastAsia="it-IT"/>
        </w:rPr>
      </w:pPr>
    </w:p>
    <w:p w:rsidR="00570CAD" w:rsidRDefault="00570CAD" w:rsidP="00570CAD">
      <w:pPr>
        <w:widowControl w:val="0"/>
        <w:suppressAutoHyphens w:val="0"/>
        <w:adjustRightInd w:val="0"/>
        <w:spacing w:after="120" w:line="276" w:lineRule="auto"/>
        <w:jc w:val="both"/>
        <w:textAlignment w:val="baseline"/>
        <w:rPr>
          <w:rFonts w:ascii="Calibri" w:hAnsi="Calibri" w:cs="Calibri"/>
          <w:sz w:val="22"/>
          <w:szCs w:val="22"/>
          <w:lang w:eastAsia="it-IT"/>
        </w:rPr>
      </w:pPr>
    </w:p>
    <w:p w:rsidR="00570CAD" w:rsidRPr="009F63B4" w:rsidRDefault="00570CAD" w:rsidP="00570CAD">
      <w:pPr>
        <w:widowControl w:val="0"/>
        <w:suppressAutoHyphens w:val="0"/>
        <w:adjustRightInd w:val="0"/>
        <w:spacing w:after="120" w:line="276" w:lineRule="auto"/>
        <w:jc w:val="both"/>
        <w:textAlignment w:val="baseline"/>
        <w:rPr>
          <w:rFonts w:ascii="Calibri" w:hAnsi="Calibri" w:cs="Calibri"/>
          <w:sz w:val="22"/>
          <w:szCs w:val="22"/>
          <w:lang w:eastAsia="it-IT"/>
        </w:rPr>
      </w:pPr>
    </w:p>
    <w:tbl>
      <w:tblPr>
        <w:tblpPr w:leftFromText="180" w:rightFromText="180" w:vertAnchor="text" w:horzAnchor="margin" w:tblpY="957"/>
        <w:tblW w:w="10591"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10591"/>
      </w:tblGrid>
      <w:tr w:rsidR="00570CAD" w:rsidRPr="003D2F40" w:rsidTr="00432283">
        <w:tc>
          <w:tcPr>
            <w:tcW w:w="10591" w:type="dxa"/>
            <w:tcBorders>
              <w:top w:val="double" w:sz="4" w:space="0" w:color="auto"/>
              <w:bottom w:val="double" w:sz="4" w:space="0" w:color="auto"/>
            </w:tcBorders>
          </w:tcPr>
          <w:p w:rsidR="00570CAD" w:rsidRPr="009F63B4" w:rsidRDefault="00570CAD" w:rsidP="00432283">
            <w:pPr>
              <w:widowControl w:val="0"/>
              <w:adjustRightInd w:val="0"/>
              <w:spacing w:after="120" w:line="276" w:lineRule="auto"/>
              <w:ind w:left="283"/>
              <w:jc w:val="center"/>
              <w:textAlignment w:val="baseline"/>
              <w:rPr>
                <w:rFonts w:ascii="Calibri" w:hAnsi="Calibri" w:cs="Calibri"/>
                <w:b/>
                <w:sz w:val="22"/>
                <w:szCs w:val="22"/>
                <w:lang w:eastAsia="it-IT" w:bidi="it-IT"/>
              </w:rPr>
            </w:pPr>
          </w:p>
          <w:p w:rsidR="00570CAD" w:rsidRPr="003D2F40" w:rsidRDefault="00570CAD" w:rsidP="00432283">
            <w:pPr>
              <w:widowControl w:val="0"/>
              <w:suppressAutoHyphens w:val="0"/>
              <w:adjustRightInd w:val="0"/>
              <w:spacing w:after="120" w:line="276" w:lineRule="auto"/>
              <w:ind w:left="283"/>
              <w:jc w:val="center"/>
              <w:textAlignment w:val="baseline"/>
              <w:rPr>
                <w:rFonts w:ascii="Calibri" w:hAnsi="Calibri" w:cs="Calibri"/>
                <w:b/>
                <w:sz w:val="22"/>
                <w:szCs w:val="22"/>
                <w:u w:val="single"/>
                <w:lang w:eastAsia="it-IT"/>
              </w:rPr>
            </w:pPr>
            <w:r w:rsidRPr="003D2F40">
              <w:rPr>
                <w:rFonts w:ascii="Calibri" w:hAnsi="Calibri" w:cs="Calibri"/>
                <w:b/>
                <w:sz w:val="22"/>
                <w:szCs w:val="22"/>
                <w:u w:val="single"/>
                <w:lang w:eastAsia="it-IT"/>
              </w:rPr>
              <w:t>AUTODICHIARAZIONE SOSTITUTIVA DEL CONCORRENTE AI SENSI DEGLI ARTT. 94, 95 E 100 DEL D.LGS. N. 36/2023</w:t>
            </w:r>
          </w:p>
          <w:p w:rsidR="00570CAD" w:rsidRPr="003D2F40" w:rsidRDefault="00570CAD" w:rsidP="00432283">
            <w:pPr>
              <w:widowControl w:val="0"/>
              <w:suppressAutoHyphens w:val="0"/>
              <w:adjustRightInd w:val="0"/>
              <w:spacing w:after="120" w:line="276" w:lineRule="auto"/>
              <w:ind w:left="283"/>
              <w:jc w:val="center"/>
              <w:textAlignment w:val="baseline"/>
              <w:rPr>
                <w:rFonts w:ascii="Calibri" w:hAnsi="Calibri" w:cs="Calibri"/>
                <w:b/>
                <w:sz w:val="22"/>
                <w:szCs w:val="22"/>
                <w:lang w:eastAsia="it-IT"/>
              </w:rPr>
            </w:pPr>
            <w:r w:rsidRPr="003D2F40">
              <w:rPr>
                <w:rFonts w:ascii="Calibri" w:hAnsi="Calibri" w:cs="Calibri"/>
                <w:b/>
                <w:sz w:val="22"/>
                <w:szCs w:val="22"/>
                <w:lang w:eastAsia="it-IT"/>
              </w:rPr>
              <w:t>(ai sensi degli artt. 46 e 47 del d.P.R. n. 445 del 28 dicembre 2000)</w:t>
            </w:r>
          </w:p>
          <w:p w:rsidR="00570CAD" w:rsidRPr="003D2F40" w:rsidRDefault="00570CAD" w:rsidP="00432283">
            <w:pPr>
              <w:suppressAutoHyphens w:val="0"/>
              <w:spacing w:before="120" w:after="120" w:line="276" w:lineRule="auto"/>
              <w:ind w:left="283"/>
              <w:jc w:val="center"/>
              <w:rPr>
                <w:rFonts w:asciiTheme="minorHAnsi" w:eastAsiaTheme="minorHAnsi" w:hAnsiTheme="minorHAnsi" w:cstheme="minorHAnsi"/>
                <w:b/>
                <w:sz w:val="22"/>
                <w:szCs w:val="22"/>
                <w:lang w:eastAsia="en-US"/>
              </w:rPr>
            </w:pPr>
            <w:r w:rsidRPr="003D2F40">
              <w:rPr>
                <w:rFonts w:ascii="Calibri" w:hAnsi="Calibri" w:cs="Calibri"/>
                <w:b/>
                <w:sz w:val="22"/>
                <w:szCs w:val="22"/>
                <w:lang w:eastAsia="it-IT"/>
              </w:rPr>
              <w:t>PER L’AFFIDAMENTO DEL SERVIZIO</w:t>
            </w:r>
            <w:bookmarkStart w:id="0" w:name="_Hlk114659311"/>
            <w:r w:rsidRPr="003D2F40">
              <w:rPr>
                <w:rFonts w:ascii="Calibri" w:hAnsi="Calibri" w:cs="Calibri"/>
                <w:b/>
                <w:color w:val="0070C0"/>
                <w:sz w:val="22"/>
                <w:szCs w:val="22"/>
                <w:lang w:eastAsia="it-IT"/>
              </w:rPr>
              <w:t xml:space="preserve"> </w:t>
            </w:r>
            <w:bookmarkStart w:id="1" w:name="_Hlk113989825"/>
            <w:bookmarkStart w:id="2" w:name="_Hlk88492261"/>
            <w:r w:rsidRPr="003D2F40">
              <w:rPr>
                <w:rFonts w:asciiTheme="minorHAnsi" w:hAnsiTheme="minorHAnsi" w:cstheme="minorHAnsi"/>
                <w:b/>
                <w:bCs/>
                <w:sz w:val="22"/>
                <w:szCs w:val="22"/>
              </w:rPr>
              <w:t xml:space="preserve">DI FORMAZIONE PER DOCENTI E PERSONALE ATA </w:t>
            </w:r>
          </w:p>
          <w:p w:rsidR="00570CAD" w:rsidRPr="003D2F40" w:rsidRDefault="00570CAD" w:rsidP="00432283">
            <w:pPr>
              <w:pStyle w:val="Default"/>
              <w:jc w:val="both"/>
              <w:rPr>
                <w:sz w:val="23"/>
                <w:szCs w:val="23"/>
              </w:rPr>
            </w:pPr>
            <w:r w:rsidRPr="003D2F40">
              <w:rPr>
                <w:rFonts w:asciiTheme="minorHAnsi" w:eastAsiaTheme="minorHAnsi" w:hAnsiTheme="minorHAnsi" w:cstheme="minorHAnsi"/>
                <w:b/>
                <w:sz w:val="22"/>
                <w:szCs w:val="22"/>
                <w:lang w:eastAsia="en-US"/>
              </w:rPr>
              <w:t xml:space="preserve">Missione 4 – Componente 1 – </w:t>
            </w:r>
            <w:r w:rsidRPr="003D2F40">
              <w:rPr>
                <w:rFonts w:asciiTheme="minorHAnsi" w:hAnsiTheme="minorHAnsi" w:cstheme="minorHAnsi"/>
                <w:b/>
                <w:bCs/>
                <w:sz w:val="22"/>
                <w:szCs w:val="22"/>
              </w:rPr>
              <w:t xml:space="preserve">Investimento 2.1: didattica digitale integrata e formazione alla transizione digitale per il personale scolastico (D.M. 66/2023) </w:t>
            </w:r>
            <w:r w:rsidRPr="003D2F40">
              <w:rPr>
                <w:rFonts w:ascii="Calibri" w:hAnsi="Calibri" w:cs="Calibri"/>
                <w:b/>
                <w:sz w:val="22"/>
                <w:szCs w:val="22"/>
              </w:rPr>
              <w:t xml:space="preserve">del PNRR, finanziato dall’Unione europea – </w:t>
            </w:r>
            <w:proofErr w:type="spellStart"/>
            <w:r w:rsidRPr="003D2F40">
              <w:rPr>
                <w:rFonts w:ascii="Calibri" w:hAnsi="Calibri" w:cs="Calibri"/>
                <w:b/>
                <w:i/>
                <w:iCs/>
                <w:sz w:val="22"/>
                <w:szCs w:val="22"/>
              </w:rPr>
              <w:t>Next</w:t>
            </w:r>
            <w:proofErr w:type="spellEnd"/>
            <w:r w:rsidRPr="003D2F40">
              <w:rPr>
                <w:rFonts w:ascii="Calibri" w:hAnsi="Calibri" w:cs="Calibri"/>
                <w:b/>
                <w:i/>
                <w:iCs/>
                <w:sz w:val="22"/>
                <w:szCs w:val="22"/>
              </w:rPr>
              <w:t xml:space="preserve"> Generation EU</w:t>
            </w:r>
          </w:p>
          <w:bookmarkEnd w:id="0"/>
          <w:bookmarkEnd w:id="1"/>
          <w:p w:rsidR="00570CAD" w:rsidRPr="003D2F40" w:rsidRDefault="00570CAD" w:rsidP="00432283">
            <w:pPr>
              <w:pStyle w:val="Default"/>
              <w:jc w:val="center"/>
              <w:rPr>
                <w:sz w:val="23"/>
                <w:szCs w:val="23"/>
              </w:rPr>
            </w:pPr>
          </w:p>
          <w:p w:rsidR="00570CAD" w:rsidRPr="003D2F40" w:rsidRDefault="00570CAD" w:rsidP="00432283">
            <w:pPr>
              <w:pStyle w:val="Default"/>
              <w:jc w:val="center"/>
              <w:rPr>
                <w:sz w:val="23"/>
                <w:szCs w:val="23"/>
              </w:rPr>
            </w:pPr>
          </w:p>
          <w:p w:rsidR="00570CAD" w:rsidRPr="003D2F40" w:rsidRDefault="00570CAD" w:rsidP="00432283">
            <w:pPr>
              <w:pStyle w:val="Default"/>
              <w:jc w:val="center"/>
              <w:rPr>
                <w:sz w:val="23"/>
                <w:szCs w:val="23"/>
              </w:rPr>
            </w:pPr>
            <w:r w:rsidRPr="003D2F40">
              <w:rPr>
                <w:sz w:val="23"/>
                <w:szCs w:val="23"/>
              </w:rPr>
              <w:t>Codice Progetto: M4C1I2.1-2023-1222-P-32864</w:t>
            </w:r>
          </w:p>
          <w:p w:rsidR="00570CAD" w:rsidRPr="003D2F40" w:rsidRDefault="00570CAD" w:rsidP="00432283">
            <w:pPr>
              <w:pStyle w:val="Default"/>
              <w:jc w:val="center"/>
              <w:rPr>
                <w:sz w:val="23"/>
                <w:szCs w:val="23"/>
              </w:rPr>
            </w:pPr>
            <w:r w:rsidRPr="003D2F40">
              <w:rPr>
                <w:sz w:val="23"/>
                <w:szCs w:val="23"/>
              </w:rPr>
              <w:t>CUP H64D23002070006</w:t>
            </w:r>
          </w:p>
          <w:p w:rsidR="00570CAD" w:rsidRPr="003D2F40" w:rsidRDefault="00570CAD" w:rsidP="00432283">
            <w:pPr>
              <w:spacing w:before="120" w:after="240" w:line="276" w:lineRule="auto"/>
              <w:jc w:val="center"/>
              <w:rPr>
                <w:rFonts w:cstheme="minorHAnsi"/>
                <w:b/>
                <w:bCs/>
              </w:rPr>
            </w:pPr>
            <w:r w:rsidRPr="003D2F40">
              <w:rPr>
                <w:sz w:val="23"/>
                <w:szCs w:val="23"/>
              </w:rPr>
              <w:t>Titolo progetto: “LEARNING BY DOING @ MALASPINA”</w:t>
            </w:r>
          </w:p>
          <w:p w:rsidR="00570CAD" w:rsidRPr="003D2F40" w:rsidRDefault="00570CAD" w:rsidP="00432283">
            <w:pPr>
              <w:suppressAutoHyphens w:val="0"/>
              <w:spacing w:before="120" w:after="120" w:line="276" w:lineRule="auto"/>
              <w:jc w:val="center"/>
              <w:rPr>
                <w:rFonts w:asciiTheme="minorHAnsi" w:eastAsiaTheme="minorHAnsi" w:hAnsiTheme="minorHAnsi" w:cstheme="minorHAnsi"/>
                <w:sz w:val="22"/>
                <w:szCs w:val="22"/>
                <w:lang w:eastAsia="en-US"/>
              </w:rPr>
            </w:pPr>
            <w:r w:rsidRPr="003D2F40">
              <w:rPr>
                <w:rFonts w:asciiTheme="minorHAnsi" w:eastAsiaTheme="minorHAnsi" w:hAnsiTheme="minorHAnsi" w:cstheme="minorHAnsi"/>
                <w:b/>
                <w:bCs/>
                <w:sz w:val="22"/>
                <w:szCs w:val="22"/>
                <w:lang w:eastAsia="en-US"/>
              </w:rPr>
              <w:t>C.I.G.</w:t>
            </w:r>
            <w:r w:rsidR="003D2F40">
              <w:rPr>
                <w:rFonts w:asciiTheme="minorHAnsi" w:eastAsiaTheme="minorHAnsi" w:hAnsiTheme="minorHAnsi" w:cstheme="minorHAnsi"/>
                <w:b/>
                <w:bCs/>
                <w:sz w:val="22"/>
                <w:szCs w:val="22"/>
                <w:lang w:eastAsia="en-US"/>
              </w:rPr>
              <w:t xml:space="preserve"> ____</w:t>
            </w:r>
            <w:r w:rsidR="003D1B8D">
              <w:rPr>
                <w:rFonts w:ascii="Arial" w:hAnsi="Arial" w:cs="Arial"/>
                <w:color w:val="313840"/>
                <w:sz w:val="21"/>
                <w:szCs w:val="21"/>
                <w:shd w:val="clear" w:color="auto" w:fill="FFFFFF"/>
              </w:rPr>
              <w:t>B1CA48F673</w:t>
            </w:r>
            <w:bookmarkStart w:id="3" w:name="_GoBack"/>
            <w:bookmarkEnd w:id="3"/>
            <w:r w:rsidR="003D2F40">
              <w:rPr>
                <w:rFonts w:asciiTheme="minorHAnsi" w:eastAsiaTheme="minorHAnsi" w:hAnsiTheme="minorHAnsi" w:cstheme="minorHAnsi"/>
                <w:b/>
                <w:bCs/>
                <w:sz w:val="22"/>
                <w:szCs w:val="22"/>
                <w:lang w:eastAsia="en-US"/>
              </w:rPr>
              <w:t>___________________</w:t>
            </w:r>
          </w:p>
          <w:bookmarkEnd w:id="2"/>
          <w:p w:rsidR="00570CAD" w:rsidRPr="003D2F40" w:rsidRDefault="00570CAD" w:rsidP="00432283">
            <w:pPr>
              <w:widowControl w:val="0"/>
              <w:suppressAutoHyphens w:val="0"/>
              <w:adjustRightInd w:val="0"/>
              <w:spacing w:after="120" w:line="276" w:lineRule="auto"/>
              <w:jc w:val="center"/>
              <w:textAlignment w:val="baseline"/>
              <w:rPr>
                <w:rFonts w:ascii="Calibri" w:hAnsi="Calibri" w:cs="Calibri"/>
                <w:sz w:val="22"/>
                <w:szCs w:val="22"/>
                <w:lang w:eastAsia="it-IT" w:bidi="it-IT"/>
              </w:rPr>
            </w:pPr>
          </w:p>
        </w:tc>
      </w:tr>
    </w:tbl>
    <w:p w:rsidR="00570CAD" w:rsidRPr="003D2F40" w:rsidRDefault="00570CAD" w:rsidP="00570CAD">
      <w:pPr>
        <w:widowControl w:val="0"/>
        <w:suppressAutoHyphens w:val="0"/>
        <w:adjustRightInd w:val="0"/>
        <w:spacing w:after="120" w:line="276" w:lineRule="auto"/>
        <w:jc w:val="both"/>
        <w:textAlignment w:val="baseline"/>
        <w:rPr>
          <w:rFonts w:ascii="Calibri" w:hAnsi="Calibri" w:cs="Calibri"/>
          <w:b/>
          <w:bCs/>
          <w:sz w:val="22"/>
          <w:szCs w:val="22"/>
          <w:lang w:eastAsia="it-IT"/>
        </w:rPr>
      </w:pPr>
    </w:p>
    <w:p w:rsidR="00570CAD" w:rsidRPr="003D2F40" w:rsidRDefault="00570CAD" w:rsidP="00570CAD">
      <w:pPr>
        <w:widowControl w:val="0"/>
        <w:suppressAutoHyphens w:val="0"/>
        <w:adjustRightInd w:val="0"/>
        <w:spacing w:after="120" w:line="276" w:lineRule="auto"/>
        <w:jc w:val="both"/>
        <w:textAlignment w:val="baseline"/>
        <w:rPr>
          <w:rFonts w:ascii="Calibri" w:hAnsi="Calibri" w:cs="Calibri"/>
          <w:b/>
          <w:bCs/>
          <w:sz w:val="22"/>
          <w:szCs w:val="22"/>
          <w:lang w:eastAsia="it-IT"/>
        </w:rPr>
      </w:pPr>
    </w:p>
    <w:p w:rsidR="00570CAD" w:rsidRPr="003D2F40" w:rsidRDefault="00570CAD" w:rsidP="00570CAD">
      <w:pPr>
        <w:suppressAutoHyphens w:val="0"/>
        <w:spacing w:after="120" w:line="276" w:lineRule="auto"/>
        <w:rPr>
          <w:rFonts w:ascii="Calibri" w:hAnsi="Calibri" w:cs="Calibri"/>
          <w:b/>
          <w:bCs/>
          <w:sz w:val="22"/>
          <w:szCs w:val="22"/>
          <w:lang w:eastAsia="it-IT"/>
        </w:rPr>
      </w:pPr>
    </w:p>
    <w:p w:rsidR="00570CAD" w:rsidRPr="003D2F40" w:rsidRDefault="00570CAD" w:rsidP="00570CAD">
      <w:pPr>
        <w:suppressAutoHyphens w:val="0"/>
        <w:spacing w:after="120" w:line="276" w:lineRule="auto"/>
        <w:rPr>
          <w:rFonts w:ascii="Calibri" w:hAnsi="Calibri" w:cs="Calibri"/>
          <w:b/>
          <w:bCs/>
          <w:sz w:val="22"/>
          <w:szCs w:val="22"/>
          <w:lang w:eastAsia="it-IT"/>
        </w:rPr>
      </w:pPr>
    </w:p>
    <w:p w:rsidR="00570CAD" w:rsidRPr="003D2F40" w:rsidRDefault="00570CAD" w:rsidP="00570CAD">
      <w:pPr>
        <w:suppressAutoHyphens w:val="0"/>
        <w:spacing w:after="120" w:line="276" w:lineRule="auto"/>
        <w:rPr>
          <w:rFonts w:ascii="Calibri" w:hAnsi="Calibri" w:cs="Calibri"/>
          <w:b/>
          <w:bCs/>
          <w:sz w:val="22"/>
          <w:szCs w:val="22"/>
          <w:lang w:eastAsia="it-IT"/>
        </w:rPr>
      </w:pPr>
    </w:p>
    <w:p w:rsidR="00570CAD" w:rsidRPr="003D2F40" w:rsidRDefault="00570CAD" w:rsidP="00570CAD">
      <w:pPr>
        <w:suppressAutoHyphens w:val="0"/>
        <w:spacing w:after="120" w:line="276" w:lineRule="auto"/>
        <w:rPr>
          <w:rFonts w:ascii="Calibri" w:hAnsi="Calibri" w:cs="Calibri"/>
          <w:b/>
          <w:bCs/>
          <w:sz w:val="22"/>
          <w:szCs w:val="22"/>
          <w:lang w:eastAsia="it-IT"/>
        </w:rPr>
      </w:pPr>
    </w:p>
    <w:p w:rsidR="00570CAD" w:rsidRPr="003D2F40" w:rsidRDefault="00570CAD" w:rsidP="00570CAD">
      <w:pPr>
        <w:suppressAutoHyphens w:val="0"/>
        <w:spacing w:after="120" w:line="276" w:lineRule="auto"/>
        <w:rPr>
          <w:rFonts w:ascii="Calibri" w:hAnsi="Calibri" w:cs="Calibri"/>
          <w:b/>
          <w:bCs/>
          <w:sz w:val="22"/>
          <w:szCs w:val="22"/>
          <w:lang w:eastAsia="it-IT"/>
        </w:rPr>
      </w:pPr>
    </w:p>
    <w:p w:rsidR="00570CAD" w:rsidRPr="003D2F40" w:rsidRDefault="00570CAD" w:rsidP="00570CAD">
      <w:pPr>
        <w:suppressAutoHyphens w:val="0"/>
        <w:spacing w:after="120" w:line="276" w:lineRule="auto"/>
        <w:rPr>
          <w:rFonts w:ascii="Calibri" w:hAnsi="Calibri" w:cs="Calibri"/>
          <w:b/>
          <w:bCs/>
          <w:sz w:val="22"/>
          <w:szCs w:val="22"/>
          <w:lang w:eastAsia="it-IT"/>
        </w:rPr>
      </w:pPr>
    </w:p>
    <w:p w:rsidR="00432283" w:rsidRPr="003D2F40" w:rsidRDefault="00432283" w:rsidP="00570CAD">
      <w:pPr>
        <w:suppressAutoHyphens w:val="0"/>
        <w:spacing w:after="120" w:line="276" w:lineRule="auto"/>
        <w:rPr>
          <w:rFonts w:ascii="Calibri" w:hAnsi="Calibri" w:cs="Calibri"/>
          <w:b/>
          <w:bCs/>
          <w:sz w:val="22"/>
          <w:szCs w:val="22"/>
          <w:lang w:eastAsia="it-IT"/>
        </w:rPr>
      </w:pPr>
    </w:p>
    <w:p w:rsidR="00432283" w:rsidRPr="003D2F40" w:rsidRDefault="00432283" w:rsidP="00570CAD">
      <w:pPr>
        <w:suppressAutoHyphens w:val="0"/>
        <w:spacing w:after="120" w:line="276" w:lineRule="auto"/>
        <w:rPr>
          <w:rFonts w:ascii="Calibri" w:hAnsi="Calibri" w:cs="Calibri"/>
          <w:b/>
          <w:bCs/>
          <w:sz w:val="22"/>
          <w:szCs w:val="22"/>
          <w:lang w:eastAsia="it-IT"/>
        </w:rPr>
      </w:pPr>
    </w:p>
    <w:p w:rsidR="00432283" w:rsidRPr="003D2F40" w:rsidRDefault="00432283" w:rsidP="00570CAD">
      <w:pPr>
        <w:suppressAutoHyphens w:val="0"/>
        <w:spacing w:after="120" w:line="276" w:lineRule="auto"/>
        <w:rPr>
          <w:rFonts w:ascii="Calibri" w:hAnsi="Calibri" w:cs="Calibri"/>
          <w:b/>
          <w:bCs/>
          <w:sz w:val="22"/>
          <w:szCs w:val="22"/>
          <w:lang w:eastAsia="it-IT"/>
        </w:rPr>
      </w:pPr>
    </w:p>
    <w:p w:rsidR="00432283" w:rsidRPr="003D2F40" w:rsidRDefault="00432283" w:rsidP="00570CAD">
      <w:pPr>
        <w:suppressAutoHyphens w:val="0"/>
        <w:spacing w:after="120" w:line="276" w:lineRule="auto"/>
        <w:rPr>
          <w:rFonts w:ascii="Calibri" w:hAnsi="Calibri" w:cs="Calibri"/>
          <w:b/>
          <w:bCs/>
          <w:sz w:val="22"/>
          <w:szCs w:val="22"/>
          <w:lang w:eastAsia="it-IT"/>
        </w:rPr>
      </w:pPr>
    </w:p>
    <w:p w:rsidR="00432283" w:rsidRPr="003D2F40" w:rsidRDefault="00432283" w:rsidP="00570CAD">
      <w:pPr>
        <w:suppressAutoHyphens w:val="0"/>
        <w:spacing w:after="120" w:line="276" w:lineRule="auto"/>
        <w:rPr>
          <w:rFonts w:ascii="Calibri" w:hAnsi="Calibri" w:cs="Calibri"/>
          <w:b/>
          <w:bCs/>
          <w:sz w:val="22"/>
          <w:szCs w:val="22"/>
          <w:lang w:eastAsia="it-IT"/>
        </w:rPr>
      </w:pPr>
    </w:p>
    <w:p w:rsidR="00432283" w:rsidRPr="003D2F40" w:rsidRDefault="00432283" w:rsidP="00570CAD">
      <w:pPr>
        <w:suppressAutoHyphens w:val="0"/>
        <w:spacing w:after="120" w:line="276" w:lineRule="auto"/>
        <w:rPr>
          <w:rFonts w:ascii="Calibri" w:hAnsi="Calibri" w:cs="Calibri"/>
          <w:b/>
          <w:bCs/>
          <w:sz w:val="22"/>
          <w:szCs w:val="22"/>
          <w:lang w:eastAsia="it-IT"/>
        </w:rPr>
      </w:pPr>
    </w:p>
    <w:p w:rsidR="00432283" w:rsidRPr="003D2F40" w:rsidRDefault="00432283" w:rsidP="00570CAD">
      <w:pPr>
        <w:suppressAutoHyphens w:val="0"/>
        <w:spacing w:after="120" w:line="276" w:lineRule="auto"/>
        <w:rPr>
          <w:rFonts w:ascii="Calibri" w:hAnsi="Calibri" w:cs="Calibri"/>
          <w:b/>
          <w:bCs/>
          <w:sz w:val="22"/>
          <w:szCs w:val="22"/>
          <w:lang w:eastAsia="it-IT"/>
        </w:rPr>
      </w:pPr>
    </w:p>
    <w:p w:rsidR="00570CAD" w:rsidRPr="003D2F40" w:rsidRDefault="00570CAD" w:rsidP="00570CAD">
      <w:pPr>
        <w:suppressAutoHyphens w:val="0"/>
        <w:spacing w:after="120" w:line="276" w:lineRule="auto"/>
        <w:rPr>
          <w:rFonts w:ascii="Calibri" w:hAnsi="Calibri" w:cs="Calibri"/>
          <w:b/>
          <w:bCs/>
          <w:sz w:val="22"/>
          <w:szCs w:val="22"/>
          <w:lang w:eastAsia="it-IT"/>
        </w:rPr>
      </w:pPr>
    </w:p>
    <w:p w:rsidR="00570CAD" w:rsidRPr="003D2F40" w:rsidRDefault="00570CAD" w:rsidP="00570CAD">
      <w:pPr>
        <w:suppressAutoHyphens w:val="0"/>
        <w:spacing w:after="120" w:line="276" w:lineRule="auto"/>
        <w:rPr>
          <w:rFonts w:ascii="Calibri" w:hAnsi="Calibri" w:cs="Calibri"/>
          <w:sz w:val="22"/>
          <w:szCs w:val="22"/>
          <w:lang w:eastAsia="en-US"/>
        </w:rPr>
      </w:pPr>
      <w:r w:rsidRPr="003D2F40">
        <w:rPr>
          <w:rFonts w:ascii="Calibri" w:hAnsi="Calibri" w:cs="Calibri"/>
          <w:b/>
          <w:sz w:val="22"/>
          <w:szCs w:val="22"/>
          <w:lang w:eastAsia="en-US"/>
        </w:rPr>
        <w:lastRenderedPageBreak/>
        <w:t>Il sottoscritto</w:t>
      </w:r>
      <w:r w:rsidRPr="003D2F40">
        <w:rPr>
          <w:rFonts w:ascii="Calibri" w:hAnsi="Calibri" w:cs="Calibri"/>
          <w:sz w:val="22"/>
          <w:szCs w:val="22"/>
          <w:lang w:eastAsia="en-US"/>
        </w:rPr>
        <w:t>: _________________________________________________________________________</w:t>
      </w:r>
    </w:p>
    <w:p w:rsidR="00570CAD" w:rsidRPr="003D2F40" w:rsidRDefault="00570CAD" w:rsidP="00570CAD">
      <w:pPr>
        <w:suppressAutoHyphens w:val="0"/>
        <w:spacing w:after="120" w:line="276" w:lineRule="auto"/>
        <w:rPr>
          <w:rFonts w:ascii="Calibri" w:hAnsi="Calibri" w:cs="Calibri"/>
          <w:sz w:val="22"/>
          <w:szCs w:val="22"/>
          <w:lang w:eastAsia="en-US"/>
        </w:rPr>
      </w:pPr>
      <w:r w:rsidRPr="003D2F40">
        <w:rPr>
          <w:rFonts w:ascii="Calibri" w:hAnsi="Calibri" w:cs="Calibri"/>
          <w:b/>
          <w:sz w:val="22"/>
          <w:szCs w:val="22"/>
          <w:lang w:eastAsia="en-US"/>
        </w:rPr>
        <w:t>Nato a</w:t>
      </w:r>
      <w:r w:rsidRPr="003D2F40">
        <w:rPr>
          <w:rFonts w:ascii="Calibri" w:hAnsi="Calibri" w:cs="Calibri"/>
          <w:sz w:val="22"/>
          <w:szCs w:val="22"/>
          <w:lang w:eastAsia="en-US"/>
        </w:rPr>
        <w:t>: ___________________________________</w:t>
      </w:r>
      <w:r w:rsidRPr="003D2F40">
        <w:rPr>
          <w:rFonts w:ascii="Calibri" w:hAnsi="Calibri" w:cs="Calibri"/>
          <w:b/>
          <w:sz w:val="22"/>
          <w:szCs w:val="22"/>
          <w:lang w:eastAsia="en-US"/>
        </w:rPr>
        <w:t>il</w:t>
      </w:r>
      <w:r w:rsidRPr="003D2F40">
        <w:rPr>
          <w:rFonts w:ascii="Calibri" w:hAnsi="Calibri" w:cs="Calibri"/>
          <w:sz w:val="22"/>
          <w:szCs w:val="22"/>
          <w:lang w:eastAsia="en-US"/>
        </w:rPr>
        <w:t>______________________________</w:t>
      </w:r>
    </w:p>
    <w:p w:rsidR="00570CAD" w:rsidRPr="003D2F40" w:rsidRDefault="00570CAD" w:rsidP="00570CAD">
      <w:pPr>
        <w:suppressAutoHyphens w:val="0"/>
        <w:spacing w:after="120" w:line="276" w:lineRule="auto"/>
        <w:rPr>
          <w:rFonts w:ascii="Calibri" w:hAnsi="Calibri" w:cs="Calibri"/>
          <w:sz w:val="22"/>
          <w:szCs w:val="22"/>
          <w:lang w:eastAsia="en-US"/>
        </w:rPr>
      </w:pPr>
      <w:r w:rsidRPr="003D2F40">
        <w:rPr>
          <w:rFonts w:ascii="Calibri" w:hAnsi="Calibri" w:cs="Calibri"/>
          <w:b/>
          <w:sz w:val="22"/>
          <w:szCs w:val="22"/>
          <w:lang w:eastAsia="en-US"/>
        </w:rPr>
        <w:t>Residente a</w:t>
      </w:r>
      <w:r w:rsidRPr="003D2F40">
        <w:rPr>
          <w:rFonts w:ascii="Calibri" w:hAnsi="Calibri" w:cs="Calibri"/>
          <w:sz w:val="22"/>
          <w:szCs w:val="22"/>
          <w:lang w:eastAsia="en-US"/>
        </w:rPr>
        <w:t>: ______________________________</w:t>
      </w:r>
      <w:r w:rsidRPr="003D2F40">
        <w:rPr>
          <w:rFonts w:ascii="Calibri" w:hAnsi="Calibri" w:cs="Calibri"/>
          <w:b/>
          <w:sz w:val="22"/>
          <w:szCs w:val="22"/>
          <w:lang w:eastAsia="en-US"/>
        </w:rPr>
        <w:t xml:space="preserve">Provincia di </w:t>
      </w:r>
      <w:r w:rsidRPr="003D2F40">
        <w:rPr>
          <w:rFonts w:ascii="Calibri" w:hAnsi="Calibri" w:cs="Calibri"/>
          <w:sz w:val="22"/>
          <w:szCs w:val="22"/>
          <w:lang w:eastAsia="en-US"/>
        </w:rPr>
        <w:t xml:space="preserve">_________________ </w:t>
      </w:r>
      <w:r w:rsidRPr="003D2F40">
        <w:rPr>
          <w:rFonts w:ascii="Calibri" w:hAnsi="Calibri" w:cs="Calibri"/>
          <w:b/>
          <w:sz w:val="22"/>
          <w:szCs w:val="22"/>
          <w:lang w:eastAsia="en-US"/>
        </w:rPr>
        <w:t>via/piazza</w:t>
      </w:r>
      <w:r w:rsidRPr="003D2F40">
        <w:rPr>
          <w:rFonts w:ascii="Calibri" w:hAnsi="Calibri" w:cs="Calibri"/>
          <w:sz w:val="22"/>
          <w:szCs w:val="22"/>
          <w:lang w:eastAsia="en-US"/>
        </w:rPr>
        <w:t xml:space="preserve">__________________________ </w:t>
      </w:r>
      <w:r w:rsidRPr="003D2F40">
        <w:rPr>
          <w:rFonts w:ascii="Calibri" w:hAnsi="Calibri" w:cs="Calibri"/>
          <w:b/>
          <w:sz w:val="22"/>
          <w:szCs w:val="22"/>
          <w:lang w:eastAsia="en-US"/>
        </w:rPr>
        <w:t xml:space="preserve">n. </w:t>
      </w:r>
      <w:r w:rsidRPr="003D2F40">
        <w:rPr>
          <w:rFonts w:ascii="Calibri" w:hAnsi="Calibri" w:cs="Calibri"/>
          <w:sz w:val="22"/>
          <w:szCs w:val="22"/>
          <w:lang w:eastAsia="en-US"/>
        </w:rPr>
        <w:t>____________________</w:t>
      </w:r>
    </w:p>
    <w:p w:rsidR="00570CAD" w:rsidRPr="003D2F40" w:rsidRDefault="00570CAD" w:rsidP="00570CAD">
      <w:pPr>
        <w:suppressAutoHyphens w:val="0"/>
        <w:spacing w:after="120" w:line="276" w:lineRule="auto"/>
        <w:rPr>
          <w:rFonts w:ascii="Calibri" w:hAnsi="Calibri" w:cs="Calibri"/>
          <w:i/>
          <w:sz w:val="22"/>
          <w:szCs w:val="22"/>
          <w:lang w:eastAsia="en-US"/>
        </w:rPr>
      </w:pPr>
      <w:r w:rsidRPr="003D2F40">
        <w:rPr>
          <w:rFonts w:ascii="Calibri" w:hAnsi="Calibri" w:cs="Calibri"/>
          <w:b/>
          <w:sz w:val="22"/>
          <w:szCs w:val="22"/>
          <w:lang w:eastAsia="en-US"/>
        </w:rPr>
        <w:t>in qualità di</w:t>
      </w:r>
      <w:r w:rsidRPr="003D2F40">
        <w:rPr>
          <w:rFonts w:ascii="Calibri" w:hAnsi="Calibri" w:cs="Calibri"/>
          <w:sz w:val="22"/>
          <w:szCs w:val="22"/>
          <w:lang w:eastAsia="en-US"/>
        </w:rPr>
        <w:t xml:space="preserve">: </w:t>
      </w:r>
      <w:r w:rsidRPr="003D2F40">
        <w:rPr>
          <w:rFonts w:ascii="Calibri" w:hAnsi="Calibri" w:cs="Calibri"/>
          <w:i/>
          <w:sz w:val="22"/>
          <w:szCs w:val="22"/>
          <w:lang w:eastAsia="en-US"/>
        </w:rPr>
        <w:t>(indicare la carica, anche sociale) _______________________________________</w:t>
      </w:r>
    </w:p>
    <w:p w:rsidR="00570CAD" w:rsidRPr="003D2F40" w:rsidRDefault="00570CAD" w:rsidP="00570CAD">
      <w:pPr>
        <w:suppressAutoHyphens w:val="0"/>
        <w:spacing w:after="120" w:line="276" w:lineRule="auto"/>
        <w:rPr>
          <w:rFonts w:ascii="Calibri" w:hAnsi="Calibri" w:cs="Calibri"/>
          <w:b/>
          <w:sz w:val="22"/>
          <w:szCs w:val="22"/>
          <w:lang w:eastAsia="en-US"/>
        </w:rPr>
      </w:pPr>
      <w:r w:rsidRPr="003D2F40">
        <w:rPr>
          <w:rFonts w:ascii="Calibri" w:hAnsi="Calibri" w:cs="Calibri"/>
          <w:b/>
          <w:sz w:val="22"/>
          <w:szCs w:val="22"/>
          <w:lang w:eastAsia="en-US"/>
        </w:rPr>
        <w:t>dell’operatore/impresa: ____________________________________</w:t>
      </w:r>
    </w:p>
    <w:p w:rsidR="00570CAD" w:rsidRPr="003D2F40" w:rsidRDefault="00570CAD" w:rsidP="00570CAD">
      <w:pPr>
        <w:suppressAutoHyphens w:val="0"/>
        <w:spacing w:after="120" w:line="276" w:lineRule="auto"/>
        <w:rPr>
          <w:rFonts w:ascii="Calibri" w:hAnsi="Calibri" w:cs="Calibri"/>
          <w:sz w:val="22"/>
          <w:szCs w:val="22"/>
          <w:lang w:eastAsia="en-US"/>
        </w:rPr>
      </w:pPr>
      <w:r w:rsidRPr="003D2F40">
        <w:rPr>
          <w:rFonts w:ascii="Calibri" w:hAnsi="Calibri" w:cs="Calibri"/>
          <w:b/>
          <w:sz w:val="22"/>
          <w:szCs w:val="22"/>
          <w:lang w:eastAsia="en-US"/>
        </w:rPr>
        <w:t>con sede nel Comune di</w:t>
      </w:r>
      <w:r w:rsidRPr="003D2F40">
        <w:rPr>
          <w:rFonts w:ascii="Calibri" w:hAnsi="Calibri" w:cs="Calibri"/>
          <w:sz w:val="22"/>
          <w:szCs w:val="22"/>
          <w:lang w:eastAsia="en-US"/>
        </w:rPr>
        <w:t xml:space="preserve">: ___________________________ </w:t>
      </w:r>
      <w:r w:rsidRPr="003D2F40">
        <w:rPr>
          <w:rFonts w:ascii="Calibri" w:hAnsi="Calibri" w:cs="Calibri"/>
          <w:b/>
          <w:sz w:val="22"/>
          <w:szCs w:val="22"/>
          <w:lang w:eastAsia="en-US"/>
        </w:rPr>
        <w:t xml:space="preserve">Provincia di </w:t>
      </w:r>
      <w:r w:rsidRPr="003D2F40">
        <w:rPr>
          <w:rFonts w:ascii="Calibri" w:hAnsi="Calibri" w:cs="Calibri"/>
          <w:sz w:val="22"/>
          <w:szCs w:val="22"/>
          <w:lang w:eastAsia="en-US"/>
        </w:rPr>
        <w:t>_____________</w:t>
      </w:r>
    </w:p>
    <w:p w:rsidR="00570CAD" w:rsidRPr="003D2F40" w:rsidRDefault="00570CAD" w:rsidP="00570CAD">
      <w:pPr>
        <w:suppressAutoHyphens w:val="0"/>
        <w:spacing w:after="120" w:line="276" w:lineRule="auto"/>
        <w:rPr>
          <w:rFonts w:ascii="Calibri" w:hAnsi="Calibri" w:cs="Calibri"/>
          <w:sz w:val="22"/>
          <w:szCs w:val="22"/>
          <w:lang w:eastAsia="en-US"/>
        </w:rPr>
      </w:pPr>
      <w:r w:rsidRPr="003D2F40">
        <w:rPr>
          <w:rFonts w:ascii="Calibri" w:hAnsi="Calibri" w:cs="Calibri"/>
          <w:b/>
          <w:sz w:val="22"/>
          <w:szCs w:val="22"/>
          <w:lang w:eastAsia="en-US"/>
        </w:rPr>
        <w:t xml:space="preserve">codice fiscale: </w:t>
      </w:r>
      <w:r w:rsidRPr="003D2F40">
        <w:rPr>
          <w:rFonts w:ascii="Calibri" w:hAnsi="Calibri" w:cs="Calibri"/>
          <w:sz w:val="22"/>
          <w:szCs w:val="22"/>
          <w:lang w:eastAsia="en-US"/>
        </w:rPr>
        <w:t>_____________________________________</w:t>
      </w:r>
    </w:p>
    <w:p w:rsidR="00570CAD" w:rsidRPr="003D2F40" w:rsidRDefault="00570CAD" w:rsidP="00570CAD">
      <w:pPr>
        <w:suppressAutoHyphens w:val="0"/>
        <w:spacing w:after="120" w:line="276" w:lineRule="auto"/>
        <w:rPr>
          <w:rFonts w:ascii="Calibri" w:hAnsi="Calibri" w:cs="Calibri"/>
          <w:sz w:val="22"/>
          <w:szCs w:val="22"/>
          <w:lang w:eastAsia="en-US"/>
        </w:rPr>
      </w:pPr>
      <w:r w:rsidRPr="003D2F40">
        <w:rPr>
          <w:rFonts w:ascii="Calibri" w:hAnsi="Calibri" w:cs="Calibri"/>
          <w:b/>
          <w:sz w:val="22"/>
          <w:szCs w:val="22"/>
          <w:lang w:eastAsia="en-US"/>
        </w:rPr>
        <w:t xml:space="preserve">partita I.V.A.: </w:t>
      </w:r>
      <w:r w:rsidRPr="003D2F40">
        <w:rPr>
          <w:rFonts w:ascii="Calibri" w:hAnsi="Calibri" w:cs="Calibri"/>
          <w:sz w:val="22"/>
          <w:szCs w:val="22"/>
          <w:lang w:eastAsia="en-US"/>
        </w:rPr>
        <w:t>_____________________________________</w:t>
      </w:r>
    </w:p>
    <w:p w:rsidR="00570CAD" w:rsidRPr="003D2F40" w:rsidRDefault="00570CAD" w:rsidP="00570CAD">
      <w:pPr>
        <w:suppressAutoHyphens w:val="0"/>
        <w:spacing w:after="120" w:line="276" w:lineRule="auto"/>
        <w:rPr>
          <w:rFonts w:ascii="Calibri" w:hAnsi="Calibri" w:cs="Calibri"/>
          <w:sz w:val="22"/>
          <w:szCs w:val="22"/>
          <w:lang w:eastAsia="en-US"/>
        </w:rPr>
      </w:pPr>
      <w:r w:rsidRPr="003D2F40">
        <w:rPr>
          <w:rFonts w:ascii="Calibri" w:hAnsi="Calibri" w:cs="Calibri"/>
          <w:b/>
          <w:sz w:val="22"/>
          <w:szCs w:val="22"/>
          <w:lang w:eastAsia="en-US"/>
        </w:rPr>
        <w:t xml:space="preserve">telefono: </w:t>
      </w:r>
      <w:r w:rsidRPr="003D2F40">
        <w:rPr>
          <w:rFonts w:ascii="Calibri" w:hAnsi="Calibri" w:cs="Calibri"/>
          <w:sz w:val="22"/>
          <w:szCs w:val="22"/>
          <w:lang w:eastAsia="en-US"/>
        </w:rPr>
        <w:t xml:space="preserve">_________________________________________ </w:t>
      </w:r>
      <w:r w:rsidRPr="003D2F40">
        <w:rPr>
          <w:rFonts w:ascii="Calibri" w:hAnsi="Calibri" w:cs="Calibri"/>
          <w:b/>
          <w:sz w:val="22"/>
          <w:szCs w:val="22"/>
          <w:lang w:eastAsia="en-US"/>
        </w:rPr>
        <w:t xml:space="preserve">PEC </w:t>
      </w:r>
      <w:r w:rsidRPr="003D2F40">
        <w:rPr>
          <w:rFonts w:ascii="Calibri" w:hAnsi="Calibri" w:cs="Calibri"/>
          <w:sz w:val="22"/>
          <w:szCs w:val="22"/>
          <w:lang w:eastAsia="en-US"/>
        </w:rPr>
        <w:t>__________________</w:t>
      </w:r>
    </w:p>
    <w:p w:rsidR="00570CAD" w:rsidRPr="003D2F40" w:rsidRDefault="00570CAD" w:rsidP="00570CAD">
      <w:pPr>
        <w:suppressAutoHyphens w:val="0"/>
        <w:spacing w:after="120" w:line="276" w:lineRule="auto"/>
        <w:rPr>
          <w:rFonts w:ascii="Calibri" w:hAnsi="Calibri" w:cs="Calibri"/>
          <w:sz w:val="22"/>
          <w:szCs w:val="22"/>
          <w:lang w:eastAsia="en-US"/>
        </w:rPr>
      </w:pPr>
      <w:r w:rsidRPr="003D2F40">
        <w:rPr>
          <w:rFonts w:ascii="Calibri" w:hAnsi="Calibri" w:cs="Calibri"/>
          <w:b/>
          <w:sz w:val="22"/>
          <w:szCs w:val="22"/>
          <w:lang w:eastAsia="en-US"/>
        </w:rPr>
        <w:t xml:space="preserve">indirizzo di posta elettronica: </w:t>
      </w:r>
      <w:r w:rsidRPr="003D2F40">
        <w:rPr>
          <w:rFonts w:ascii="Calibri" w:hAnsi="Calibri" w:cs="Calibri"/>
          <w:sz w:val="22"/>
          <w:szCs w:val="22"/>
          <w:lang w:eastAsia="en-US"/>
        </w:rPr>
        <w:t>_______________________________________________</w:t>
      </w:r>
    </w:p>
    <w:p w:rsidR="00570CAD" w:rsidRPr="003D2F40" w:rsidRDefault="00570CAD" w:rsidP="00570CAD">
      <w:pPr>
        <w:suppressAutoHyphens w:val="0"/>
        <w:spacing w:after="120" w:line="276" w:lineRule="auto"/>
        <w:jc w:val="both"/>
        <w:rPr>
          <w:rFonts w:ascii="Calibri" w:hAnsi="Calibri" w:cs="Calibri"/>
          <w:sz w:val="22"/>
          <w:szCs w:val="22"/>
          <w:lang w:eastAsia="en-US"/>
        </w:rPr>
      </w:pPr>
    </w:p>
    <w:tbl>
      <w:tblPr>
        <w:tblW w:w="0" w:type="auto"/>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4708"/>
        <w:gridCol w:w="4530"/>
      </w:tblGrid>
      <w:tr w:rsidR="00570CAD" w:rsidRPr="003D2F40" w:rsidTr="00B52864">
        <w:tc>
          <w:tcPr>
            <w:tcW w:w="9238" w:type="dxa"/>
            <w:gridSpan w:val="2"/>
            <w:shd w:val="clear" w:color="auto" w:fill="D9D9D9"/>
          </w:tcPr>
          <w:p w:rsidR="00570CAD" w:rsidRPr="003D2F40" w:rsidRDefault="00570CAD" w:rsidP="00B52864">
            <w:pPr>
              <w:suppressAutoHyphens w:val="0"/>
              <w:spacing w:after="120" w:line="276" w:lineRule="auto"/>
              <w:jc w:val="center"/>
              <w:rPr>
                <w:rFonts w:ascii="Calibri" w:hAnsi="Calibri" w:cs="Calibri"/>
                <w:b/>
                <w:i/>
                <w:sz w:val="22"/>
                <w:szCs w:val="22"/>
                <w:lang w:eastAsia="en-US"/>
              </w:rPr>
            </w:pPr>
            <w:r w:rsidRPr="003D2F40">
              <w:rPr>
                <w:rFonts w:ascii="Calibri" w:hAnsi="Calibri" w:cs="Calibri"/>
                <w:b/>
                <w:i/>
                <w:sz w:val="22"/>
                <w:szCs w:val="22"/>
                <w:lang w:eastAsia="en-US"/>
              </w:rPr>
              <w:t>Recapiti presso i quali si intendono ricevere le comunicazioni della stazione appaltante</w:t>
            </w:r>
          </w:p>
          <w:p w:rsidR="00570CAD" w:rsidRPr="003D2F40" w:rsidRDefault="00570CAD" w:rsidP="00B52864">
            <w:pPr>
              <w:suppressAutoHyphens w:val="0"/>
              <w:spacing w:after="120" w:line="276" w:lineRule="auto"/>
              <w:jc w:val="center"/>
              <w:rPr>
                <w:rFonts w:ascii="Calibri" w:hAnsi="Calibri" w:cs="Calibri"/>
                <w:b/>
                <w:i/>
                <w:sz w:val="22"/>
                <w:szCs w:val="22"/>
                <w:lang w:eastAsia="en-US"/>
              </w:rPr>
            </w:pPr>
            <w:r w:rsidRPr="003D2F40">
              <w:rPr>
                <w:rFonts w:ascii="Calibri" w:hAnsi="Calibri" w:cs="Calibri"/>
                <w:b/>
                <w:i/>
                <w:sz w:val="22"/>
                <w:szCs w:val="22"/>
                <w:lang w:eastAsia="en-US"/>
              </w:rPr>
              <w:t xml:space="preserve">(da indicarsi </w:t>
            </w:r>
            <w:r w:rsidRPr="003D2F40">
              <w:rPr>
                <w:rFonts w:ascii="Calibri" w:hAnsi="Calibri" w:cs="Calibri"/>
                <w:b/>
                <w:i/>
                <w:sz w:val="22"/>
                <w:szCs w:val="22"/>
                <w:u w:val="single"/>
                <w:lang w:eastAsia="en-US"/>
              </w:rPr>
              <w:t>obbligatoriamente)</w:t>
            </w:r>
          </w:p>
          <w:p w:rsidR="00570CAD" w:rsidRPr="003D2F40" w:rsidRDefault="00570CAD" w:rsidP="00B52864">
            <w:pPr>
              <w:suppressAutoHyphens w:val="0"/>
              <w:spacing w:after="120" w:line="276" w:lineRule="auto"/>
              <w:jc w:val="both"/>
              <w:rPr>
                <w:rFonts w:ascii="Calibri" w:hAnsi="Calibri" w:cs="Calibri"/>
                <w:sz w:val="22"/>
                <w:szCs w:val="22"/>
                <w:lang w:eastAsia="en-US"/>
              </w:rPr>
            </w:pPr>
          </w:p>
        </w:tc>
      </w:tr>
      <w:tr w:rsidR="00570CAD" w:rsidRPr="003D2F40" w:rsidTr="00B52864">
        <w:tc>
          <w:tcPr>
            <w:tcW w:w="4708" w:type="dxa"/>
          </w:tcPr>
          <w:p w:rsidR="00570CAD" w:rsidRPr="003D2F40" w:rsidRDefault="00570CAD" w:rsidP="00B52864">
            <w:pPr>
              <w:suppressAutoHyphens w:val="0"/>
              <w:spacing w:after="120" w:line="276" w:lineRule="auto"/>
              <w:jc w:val="both"/>
              <w:rPr>
                <w:rFonts w:ascii="Calibri" w:hAnsi="Calibri" w:cs="Calibri"/>
                <w:b/>
                <w:i/>
                <w:sz w:val="22"/>
                <w:szCs w:val="22"/>
                <w:lang w:eastAsia="en-US"/>
              </w:rPr>
            </w:pPr>
            <w:r w:rsidRPr="003D2F40">
              <w:rPr>
                <w:rFonts w:ascii="Calibri" w:hAnsi="Calibri" w:cs="Calibri"/>
                <w:b/>
                <w:i/>
                <w:sz w:val="22"/>
                <w:szCs w:val="22"/>
                <w:lang w:eastAsia="en-US"/>
              </w:rPr>
              <w:t>Domicilio eletto</w:t>
            </w:r>
          </w:p>
        </w:tc>
        <w:tc>
          <w:tcPr>
            <w:tcW w:w="4530" w:type="dxa"/>
          </w:tcPr>
          <w:p w:rsidR="00570CAD" w:rsidRPr="003D2F40" w:rsidRDefault="00570CAD" w:rsidP="00B52864">
            <w:pPr>
              <w:suppressAutoHyphens w:val="0"/>
              <w:spacing w:after="120" w:line="276" w:lineRule="auto"/>
              <w:jc w:val="both"/>
              <w:rPr>
                <w:rFonts w:ascii="Calibri" w:hAnsi="Calibri" w:cs="Calibri"/>
                <w:sz w:val="22"/>
                <w:szCs w:val="22"/>
                <w:lang w:eastAsia="en-US"/>
              </w:rPr>
            </w:pPr>
          </w:p>
          <w:p w:rsidR="00570CAD" w:rsidRPr="003D2F40" w:rsidRDefault="00570CAD" w:rsidP="00B52864">
            <w:pPr>
              <w:suppressAutoHyphens w:val="0"/>
              <w:spacing w:after="120" w:line="276" w:lineRule="auto"/>
              <w:jc w:val="both"/>
              <w:rPr>
                <w:rFonts w:ascii="Calibri" w:hAnsi="Calibri" w:cs="Calibri"/>
                <w:sz w:val="22"/>
                <w:szCs w:val="22"/>
                <w:lang w:eastAsia="en-US"/>
              </w:rPr>
            </w:pPr>
          </w:p>
        </w:tc>
      </w:tr>
      <w:tr w:rsidR="00570CAD" w:rsidRPr="003D2F40" w:rsidTr="00B52864">
        <w:tc>
          <w:tcPr>
            <w:tcW w:w="4708" w:type="dxa"/>
          </w:tcPr>
          <w:p w:rsidR="00570CAD" w:rsidRPr="003D2F40" w:rsidRDefault="00570CAD" w:rsidP="00B52864">
            <w:pPr>
              <w:suppressAutoHyphens w:val="0"/>
              <w:spacing w:after="120" w:line="276" w:lineRule="auto"/>
              <w:jc w:val="both"/>
              <w:rPr>
                <w:rFonts w:ascii="Calibri" w:hAnsi="Calibri" w:cs="Calibri"/>
                <w:b/>
                <w:i/>
                <w:sz w:val="22"/>
                <w:szCs w:val="22"/>
                <w:lang w:eastAsia="en-US"/>
              </w:rPr>
            </w:pPr>
            <w:r w:rsidRPr="003D2F40">
              <w:rPr>
                <w:rFonts w:ascii="Calibri" w:hAnsi="Calibri" w:cs="Calibri"/>
                <w:b/>
                <w:i/>
                <w:sz w:val="22"/>
                <w:szCs w:val="22"/>
                <w:lang w:eastAsia="en-US"/>
              </w:rPr>
              <w:t>Indirizzo di posta elettronica</w:t>
            </w:r>
          </w:p>
        </w:tc>
        <w:tc>
          <w:tcPr>
            <w:tcW w:w="4530" w:type="dxa"/>
          </w:tcPr>
          <w:p w:rsidR="00570CAD" w:rsidRPr="003D2F40" w:rsidRDefault="00570CAD" w:rsidP="00B52864">
            <w:pPr>
              <w:suppressAutoHyphens w:val="0"/>
              <w:spacing w:after="120" w:line="276" w:lineRule="auto"/>
              <w:jc w:val="both"/>
              <w:rPr>
                <w:rFonts w:ascii="Calibri" w:hAnsi="Calibri" w:cs="Calibri"/>
                <w:sz w:val="22"/>
                <w:szCs w:val="22"/>
                <w:lang w:eastAsia="en-US"/>
              </w:rPr>
            </w:pPr>
          </w:p>
          <w:p w:rsidR="00570CAD" w:rsidRPr="003D2F40" w:rsidRDefault="00570CAD" w:rsidP="00B52864">
            <w:pPr>
              <w:suppressAutoHyphens w:val="0"/>
              <w:spacing w:after="120" w:line="276" w:lineRule="auto"/>
              <w:jc w:val="both"/>
              <w:rPr>
                <w:rFonts w:ascii="Calibri" w:hAnsi="Calibri" w:cs="Calibri"/>
                <w:sz w:val="22"/>
                <w:szCs w:val="22"/>
                <w:lang w:eastAsia="en-US"/>
              </w:rPr>
            </w:pPr>
          </w:p>
        </w:tc>
      </w:tr>
      <w:tr w:rsidR="00570CAD" w:rsidRPr="003D2F40" w:rsidTr="00B52864">
        <w:tc>
          <w:tcPr>
            <w:tcW w:w="4708" w:type="dxa"/>
          </w:tcPr>
          <w:p w:rsidR="00570CAD" w:rsidRPr="003D2F40" w:rsidRDefault="00570CAD" w:rsidP="00B52864">
            <w:pPr>
              <w:suppressAutoHyphens w:val="0"/>
              <w:spacing w:after="120" w:line="276" w:lineRule="auto"/>
              <w:jc w:val="both"/>
              <w:rPr>
                <w:rFonts w:ascii="Calibri" w:hAnsi="Calibri" w:cs="Calibri"/>
                <w:b/>
                <w:i/>
                <w:sz w:val="22"/>
                <w:szCs w:val="22"/>
                <w:lang w:eastAsia="en-US"/>
              </w:rPr>
            </w:pPr>
            <w:r w:rsidRPr="003D2F40">
              <w:rPr>
                <w:rFonts w:ascii="Calibri" w:hAnsi="Calibri" w:cs="Calibri"/>
                <w:b/>
                <w:i/>
                <w:sz w:val="22"/>
                <w:szCs w:val="22"/>
                <w:lang w:eastAsia="en-US"/>
              </w:rPr>
              <w:t>Indirizzo di posta elettronica certificata (PEC)</w:t>
            </w:r>
          </w:p>
        </w:tc>
        <w:tc>
          <w:tcPr>
            <w:tcW w:w="4530" w:type="dxa"/>
          </w:tcPr>
          <w:p w:rsidR="00570CAD" w:rsidRPr="003D2F40" w:rsidRDefault="00570CAD" w:rsidP="00B52864">
            <w:pPr>
              <w:suppressAutoHyphens w:val="0"/>
              <w:spacing w:after="120" w:line="276" w:lineRule="auto"/>
              <w:jc w:val="both"/>
              <w:rPr>
                <w:rFonts w:ascii="Calibri" w:hAnsi="Calibri" w:cs="Calibri"/>
                <w:sz w:val="22"/>
                <w:szCs w:val="22"/>
                <w:lang w:eastAsia="en-US"/>
              </w:rPr>
            </w:pPr>
          </w:p>
          <w:p w:rsidR="00570CAD" w:rsidRPr="003D2F40" w:rsidRDefault="00570CAD" w:rsidP="00B52864">
            <w:pPr>
              <w:suppressAutoHyphens w:val="0"/>
              <w:spacing w:after="120" w:line="276" w:lineRule="auto"/>
              <w:jc w:val="both"/>
              <w:rPr>
                <w:rFonts w:ascii="Calibri" w:hAnsi="Calibri" w:cs="Calibri"/>
                <w:sz w:val="22"/>
                <w:szCs w:val="22"/>
                <w:lang w:eastAsia="en-US"/>
              </w:rPr>
            </w:pPr>
          </w:p>
        </w:tc>
      </w:tr>
    </w:tbl>
    <w:p w:rsidR="00570CAD" w:rsidRPr="003D2F40" w:rsidRDefault="00570CAD" w:rsidP="00570CAD">
      <w:pPr>
        <w:suppressAutoHyphens w:val="0"/>
        <w:spacing w:after="120" w:line="276" w:lineRule="auto"/>
        <w:jc w:val="both"/>
        <w:rPr>
          <w:rFonts w:ascii="Calibri" w:hAnsi="Calibri" w:cs="Calibri"/>
          <w:sz w:val="22"/>
          <w:szCs w:val="22"/>
          <w:lang w:eastAsia="en-US"/>
        </w:rPr>
      </w:pPr>
    </w:p>
    <w:p w:rsidR="00570CAD" w:rsidRPr="003D2F40" w:rsidRDefault="00570CAD" w:rsidP="00570CAD">
      <w:pPr>
        <w:suppressAutoHyphens w:val="0"/>
        <w:spacing w:after="120" w:line="276" w:lineRule="auto"/>
        <w:jc w:val="both"/>
        <w:rPr>
          <w:rFonts w:ascii="Calibri" w:hAnsi="Calibri" w:cs="Calibri"/>
          <w:b/>
          <w:sz w:val="22"/>
          <w:szCs w:val="22"/>
          <w:lang w:eastAsia="en-US"/>
        </w:rPr>
      </w:pPr>
      <w:r w:rsidRPr="003D2F40">
        <w:rPr>
          <w:rFonts w:ascii="Calibri" w:hAnsi="Calibri" w:cs="Calibri"/>
          <w:b/>
          <w:sz w:val="22"/>
          <w:szCs w:val="22"/>
          <w:lang w:eastAsia="en-US"/>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570CAD" w:rsidRPr="003D2F40" w:rsidRDefault="00570CAD" w:rsidP="00570CAD">
      <w:pPr>
        <w:suppressAutoHyphens w:val="0"/>
        <w:spacing w:after="120" w:line="276" w:lineRule="auto"/>
        <w:jc w:val="both"/>
        <w:rPr>
          <w:rFonts w:ascii="Calibri" w:hAnsi="Calibri" w:cs="Calibri"/>
          <w:b/>
          <w:sz w:val="22"/>
          <w:szCs w:val="22"/>
          <w:lang w:eastAsia="en-US"/>
        </w:rPr>
      </w:pPr>
    </w:p>
    <w:p w:rsidR="00570CAD" w:rsidRPr="003D2F40" w:rsidRDefault="00570CAD" w:rsidP="00570CAD">
      <w:pPr>
        <w:suppressAutoHyphens w:val="0"/>
        <w:spacing w:after="120" w:line="276" w:lineRule="auto"/>
        <w:jc w:val="center"/>
        <w:outlineLvl w:val="0"/>
        <w:rPr>
          <w:rFonts w:ascii="Calibri" w:hAnsi="Calibri" w:cs="Calibri"/>
          <w:b/>
          <w:sz w:val="22"/>
          <w:szCs w:val="22"/>
          <w:lang w:eastAsia="en-US"/>
        </w:rPr>
      </w:pPr>
      <w:r w:rsidRPr="003D2F40">
        <w:rPr>
          <w:rFonts w:ascii="Calibri" w:hAnsi="Calibri" w:cs="Calibri"/>
          <w:b/>
          <w:sz w:val="22"/>
          <w:szCs w:val="22"/>
          <w:lang w:eastAsia="en-US"/>
        </w:rPr>
        <w:t>DICHIARA</w:t>
      </w:r>
    </w:p>
    <w:p w:rsidR="00570CAD" w:rsidRPr="003D2F40" w:rsidRDefault="00570CAD" w:rsidP="00570CAD">
      <w:pPr>
        <w:suppressAutoHyphens w:val="0"/>
        <w:spacing w:after="120" w:line="276" w:lineRule="auto"/>
        <w:jc w:val="both"/>
        <w:rPr>
          <w:rFonts w:ascii="Calibri" w:hAnsi="Calibri" w:cs="Calibri"/>
          <w:sz w:val="22"/>
          <w:szCs w:val="22"/>
          <w:lang w:eastAsia="en-US"/>
        </w:rPr>
      </w:pPr>
      <w:r w:rsidRPr="003D2F40">
        <w:rPr>
          <w:rFonts w:ascii="Calibri" w:hAnsi="Calibri" w:cs="Calibri"/>
          <w:sz w:val="22"/>
          <w:szCs w:val="22"/>
          <w:lang w:eastAsia="en-US"/>
        </w:rPr>
        <w:t xml:space="preserve">in relazione alla </w:t>
      </w:r>
      <w:r w:rsidRPr="003D2F40">
        <w:rPr>
          <w:rFonts w:ascii="Calibri" w:hAnsi="Calibri" w:cs="Calibri"/>
          <w:i/>
          <w:iCs/>
          <w:sz w:val="22"/>
          <w:szCs w:val="22"/>
          <w:lang w:eastAsia="en-US"/>
        </w:rPr>
        <w:t>alle Condizioni di Servizio</w:t>
      </w:r>
      <w:r w:rsidRPr="003D2F40">
        <w:rPr>
          <w:rFonts w:ascii="Calibri" w:hAnsi="Calibri" w:cs="Calibri"/>
          <w:sz w:val="22"/>
          <w:szCs w:val="22"/>
          <w:lang w:eastAsia="en-US"/>
        </w:rPr>
        <w:t xml:space="preserve"> per la procedura in oggetto, di partecipare alla procedura medesima:</w:t>
      </w:r>
    </w:p>
    <w:p w:rsidR="00570CAD" w:rsidRPr="003D2F40" w:rsidRDefault="00570CAD" w:rsidP="00570CAD">
      <w:pPr>
        <w:suppressAutoHyphens w:val="0"/>
        <w:spacing w:after="120" w:line="276" w:lineRule="auto"/>
        <w:jc w:val="both"/>
        <w:rPr>
          <w:rFonts w:ascii="Calibri" w:hAnsi="Calibri" w:cs="Calibri"/>
          <w:sz w:val="22"/>
          <w:szCs w:val="22"/>
          <w:lang w:eastAsia="en-US"/>
        </w:rPr>
      </w:pPr>
      <w:r w:rsidRPr="003D2F40">
        <w:rPr>
          <w:rFonts w:ascii="Calibri" w:hAnsi="Calibri" w:cs="Calibri"/>
          <w:sz w:val="22"/>
          <w:szCs w:val="22"/>
          <w:lang w:eastAsia="en-US"/>
        </w:rPr>
        <w:t>[</w:t>
      </w:r>
      <w:r w:rsidRPr="003D2F40">
        <w:rPr>
          <w:rFonts w:ascii="Calibri" w:hAnsi="Calibri" w:cs="Calibri"/>
          <w:i/>
          <w:sz w:val="22"/>
          <w:szCs w:val="22"/>
          <w:lang w:eastAsia="en-US"/>
        </w:rPr>
        <w:t>selezionare la casella corrispondente al regime soggettivo di partecipazione alla procedura</w:t>
      </w:r>
      <w:r w:rsidRPr="003D2F40">
        <w:rPr>
          <w:rFonts w:ascii="Calibri" w:hAnsi="Calibri" w:cs="Calibri"/>
          <w:sz w:val="22"/>
          <w:szCs w:val="22"/>
          <w:lang w:eastAsia="en-US"/>
        </w:rPr>
        <w:t xml:space="preserve">] </w:t>
      </w:r>
    </w:p>
    <w:p w:rsidR="00570CAD" w:rsidRPr="003D2F40" w:rsidRDefault="00570CAD" w:rsidP="00570CAD">
      <w:pPr>
        <w:tabs>
          <w:tab w:val="left" w:pos="360"/>
        </w:tabs>
        <w:suppressAutoHyphens w:val="0"/>
        <w:spacing w:after="120" w:line="276" w:lineRule="auto"/>
        <w:jc w:val="both"/>
        <w:rPr>
          <w:rFonts w:ascii="Calibri" w:hAnsi="Calibri" w:cs="Calibri"/>
          <w:sz w:val="22"/>
          <w:szCs w:val="22"/>
          <w:lang w:eastAsia="en-US"/>
        </w:rPr>
      </w:pPr>
      <w:r w:rsidRPr="003D2F40">
        <w:rPr>
          <w:rFonts w:ascii="Calibri" w:hAnsi="Calibri" w:cs="Calibri"/>
          <w:sz w:val="22"/>
          <w:szCs w:val="22"/>
          <w:lang w:eastAsia="en-US"/>
        </w:rPr>
        <w:t>□</w:t>
      </w:r>
      <w:r w:rsidRPr="003D2F40">
        <w:rPr>
          <w:rFonts w:ascii="Calibri" w:hAnsi="Calibri" w:cs="Calibri"/>
          <w:sz w:val="22"/>
          <w:szCs w:val="22"/>
          <w:lang w:eastAsia="en-US"/>
        </w:rPr>
        <w:tab/>
        <w:t>come Operatore economico singolo</w:t>
      </w:r>
    </w:p>
    <w:p w:rsidR="00570CAD" w:rsidRPr="003D2F40" w:rsidRDefault="00570CAD" w:rsidP="00570CAD">
      <w:pPr>
        <w:tabs>
          <w:tab w:val="left" w:pos="360"/>
        </w:tabs>
        <w:suppressAutoHyphens w:val="0"/>
        <w:spacing w:after="120" w:line="276" w:lineRule="auto"/>
        <w:jc w:val="both"/>
        <w:rPr>
          <w:rFonts w:ascii="Calibri" w:hAnsi="Calibri" w:cs="Calibri"/>
          <w:sz w:val="22"/>
          <w:szCs w:val="22"/>
          <w:lang w:eastAsia="en-US"/>
        </w:rPr>
      </w:pPr>
      <w:r w:rsidRPr="003D2F40">
        <w:rPr>
          <w:rFonts w:ascii="Calibri" w:hAnsi="Calibri" w:cs="Calibri"/>
          <w:sz w:val="22"/>
          <w:szCs w:val="22"/>
          <w:lang w:eastAsia="en-US"/>
        </w:rPr>
        <w:t>[</w:t>
      </w:r>
      <w:r w:rsidRPr="003D2F40">
        <w:rPr>
          <w:rFonts w:ascii="Calibri" w:hAnsi="Calibri" w:cs="Calibri"/>
          <w:i/>
          <w:sz w:val="22"/>
          <w:szCs w:val="22"/>
          <w:lang w:eastAsia="en-US"/>
        </w:rPr>
        <w:t>ovvero</w:t>
      </w:r>
      <w:r w:rsidRPr="003D2F40">
        <w:rPr>
          <w:rFonts w:ascii="Calibri" w:hAnsi="Calibri" w:cs="Calibri"/>
          <w:sz w:val="22"/>
          <w:szCs w:val="22"/>
          <w:lang w:eastAsia="en-US"/>
        </w:rPr>
        <w:t>]</w:t>
      </w:r>
    </w:p>
    <w:p w:rsidR="00570CAD" w:rsidRPr="003D2F40" w:rsidRDefault="00570CAD" w:rsidP="00570CAD">
      <w:pPr>
        <w:tabs>
          <w:tab w:val="left" w:pos="360"/>
        </w:tabs>
        <w:suppressAutoHyphens w:val="0"/>
        <w:spacing w:after="120" w:line="276" w:lineRule="auto"/>
        <w:jc w:val="both"/>
        <w:rPr>
          <w:rFonts w:ascii="Calibri" w:hAnsi="Calibri" w:cs="Calibri"/>
          <w:sz w:val="22"/>
          <w:szCs w:val="22"/>
          <w:lang w:eastAsia="en-US"/>
        </w:rPr>
      </w:pPr>
      <w:r w:rsidRPr="003D2F40">
        <w:rPr>
          <w:rFonts w:ascii="Calibri" w:hAnsi="Calibri" w:cs="Calibri"/>
          <w:sz w:val="22"/>
          <w:szCs w:val="22"/>
          <w:lang w:eastAsia="en-US"/>
        </w:rPr>
        <w:t>□</w:t>
      </w:r>
      <w:r w:rsidRPr="003D2F40">
        <w:rPr>
          <w:rFonts w:ascii="Calibri" w:hAnsi="Calibri" w:cs="Calibri"/>
          <w:sz w:val="22"/>
          <w:szCs w:val="22"/>
          <w:lang w:eastAsia="en-US"/>
        </w:rPr>
        <w:tab/>
        <w:t>in qualità di consorzio con le seguenti imprese consorziate: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4140"/>
        <w:gridCol w:w="5580"/>
      </w:tblGrid>
      <w:tr w:rsidR="00570CAD" w:rsidRPr="003D2F40" w:rsidTr="00B52864">
        <w:trPr>
          <w:trHeight w:val="166"/>
          <w:tblHeader/>
        </w:trPr>
        <w:tc>
          <w:tcPr>
            <w:tcW w:w="360" w:type="dxa"/>
            <w:shd w:val="clear" w:color="auto" w:fill="D9D9D9"/>
          </w:tcPr>
          <w:p w:rsidR="00570CAD" w:rsidRPr="003D2F40" w:rsidRDefault="00570CAD" w:rsidP="00B52864">
            <w:pPr>
              <w:tabs>
                <w:tab w:val="left" w:pos="360"/>
              </w:tabs>
              <w:suppressAutoHyphens w:val="0"/>
              <w:spacing w:after="120" w:line="276" w:lineRule="auto"/>
              <w:jc w:val="both"/>
              <w:rPr>
                <w:rFonts w:ascii="Calibri" w:hAnsi="Calibri" w:cs="Calibri"/>
                <w:sz w:val="22"/>
                <w:szCs w:val="22"/>
                <w:lang w:eastAsia="en-US"/>
              </w:rPr>
            </w:pPr>
          </w:p>
        </w:tc>
        <w:tc>
          <w:tcPr>
            <w:tcW w:w="4140" w:type="dxa"/>
            <w:shd w:val="clear" w:color="auto" w:fill="D9D9D9"/>
          </w:tcPr>
          <w:p w:rsidR="00570CAD" w:rsidRPr="003D2F40" w:rsidRDefault="00570CAD" w:rsidP="00B52864">
            <w:pPr>
              <w:tabs>
                <w:tab w:val="left" w:pos="360"/>
              </w:tabs>
              <w:suppressAutoHyphens w:val="0"/>
              <w:spacing w:after="120" w:line="276" w:lineRule="auto"/>
              <w:jc w:val="center"/>
              <w:rPr>
                <w:rFonts w:ascii="Calibri" w:hAnsi="Calibri" w:cs="Calibri"/>
                <w:b/>
                <w:sz w:val="22"/>
                <w:szCs w:val="22"/>
                <w:lang w:eastAsia="en-US"/>
              </w:rPr>
            </w:pPr>
            <w:r w:rsidRPr="003D2F40">
              <w:rPr>
                <w:rFonts w:ascii="Calibri" w:hAnsi="Calibri" w:cs="Calibri"/>
                <w:b/>
                <w:sz w:val="22"/>
                <w:szCs w:val="22"/>
                <w:lang w:eastAsia="en-US"/>
              </w:rPr>
              <w:t>Denominazione</w:t>
            </w:r>
          </w:p>
        </w:tc>
        <w:tc>
          <w:tcPr>
            <w:tcW w:w="5580" w:type="dxa"/>
            <w:shd w:val="clear" w:color="auto" w:fill="D9D9D9"/>
          </w:tcPr>
          <w:p w:rsidR="00570CAD" w:rsidRPr="003D2F40" w:rsidRDefault="00570CAD" w:rsidP="00B52864">
            <w:pPr>
              <w:tabs>
                <w:tab w:val="left" w:pos="360"/>
              </w:tabs>
              <w:suppressAutoHyphens w:val="0"/>
              <w:spacing w:after="120" w:line="276" w:lineRule="auto"/>
              <w:jc w:val="center"/>
              <w:rPr>
                <w:rFonts w:ascii="Calibri" w:hAnsi="Calibri" w:cs="Calibri"/>
                <w:b/>
                <w:sz w:val="22"/>
                <w:szCs w:val="22"/>
                <w:lang w:eastAsia="en-US"/>
              </w:rPr>
            </w:pPr>
            <w:r w:rsidRPr="003D2F40">
              <w:rPr>
                <w:rFonts w:ascii="Calibri" w:hAnsi="Calibri" w:cs="Calibri"/>
                <w:b/>
                <w:sz w:val="22"/>
                <w:szCs w:val="22"/>
                <w:lang w:eastAsia="en-US"/>
              </w:rPr>
              <w:t>Sede legale</w:t>
            </w:r>
          </w:p>
        </w:tc>
      </w:tr>
      <w:tr w:rsidR="00570CAD" w:rsidRPr="003D2F40" w:rsidTr="00B52864">
        <w:tc>
          <w:tcPr>
            <w:tcW w:w="360" w:type="dxa"/>
          </w:tcPr>
          <w:p w:rsidR="00570CAD" w:rsidRPr="003D2F40" w:rsidRDefault="00570CAD" w:rsidP="00B52864">
            <w:pPr>
              <w:tabs>
                <w:tab w:val="left" w:pos="360"/>
              </w:tabs>
              <w:suppressAutoHyphens w:val="0"/>
              <w:spacing w:after="120" w:line="276" w:lineRule="auto"/>
              <w:jc w:val="both"/>
              <w:rPr>
                <w:rFonts w:ascii="Calibri" w:hAnsi="Calibri" w:cs="Calibri"/>
                <w:sz w:val="22"/>
                <w:szCs w:val="22"/>
                <w:lang w:eastAsia="en-US"/>
              </w:rPr>
            </w:pPr>
            <w:r w:rsidRPr="003D2F40">
              <w:rPr>
                <w:rFonts w:ascii="Calibri" w:hAnsi="Calibri" w:cs="Calibri"/>
                <w:sz w:val="22"/>
                <w:szCs w:val="22"/>
                <w:lang w:eastAsia="en-US"/>
              </w:rPr>
              <w:t>1</w:t>
            </w:r>
          </w:p>
        </w:tc>
        <w:tc>
          <w:tcPr>
            <w:tcW w:w="4140" w:type="dxa"/>
          </w:tcPr>
          <w:p w:rsidR="00570CAD" w:rsidRPr="003D2F40" w:rsidRDefault="00570CAD" w:rsidP="00B52864">
            <w:pPr>
              <w:tabs>
                <w:tab w:val="left" w:pos="360"/>
              </w:tabs>
              <w:suppressAutoHyphens w:val="0"/>
              <w:spacing w:after="120" w:line="276" w:lineRule="auto"/>
              <w:jc w:val="center"/>
              <w:rPr>
                <w:rFonts w:ascii="Calibri" w:hAnsi="Calibri" w:cs="Calibri"/>
                <w:sz w:val="22"/>
                <w:szCs w:val="22"/>
                <w:lang w:eastAsia="en-US"/>
              </w:rPr>
            </w:pPr>
          </w:p>
          <w:p w:rsidR="00570CAD" w:rsidRPr="003D2F40" w:rsidRDefault="00570CAD" w:rsidP="00B52864">
            <w:pPr>
              <w:tabs>
                <w:tab w:val="left" w:pos="360"/>
              </w:tabs>
              <w:suppressAutoHyphens w:val="0"/>
              <w:spacing w:after="120" w:line="276" w:lineRule="auto"/>
              <w:jc w:val="both"/>
              <w:rPr>
                <w:rFonts w:ascii="Calibri" w:hAnsi="Calibri" w:cs="Calibri"/>
                <w:sz w:val="22"/>
                <w:szCs w:val="22"/>
                <w:lang w:eastAsia="en-US"/>
              </w:rPr>
            </w:pPr>
          </w:p>
        </w:tc>
        <w:tc>
          <w:tcPr>
            <w:tcW w:w="5580" w:type="dxa"/>
          </w:tcPr>
          <w:p w:rsidR="00570CAD" w:rsidRPr="003D2F40" w:rsidRDefault="00570CAD" w:rsidP="00B52864">
            <w:pPr>
              <w:tabs>
                <w:tab w:val="left" w:pos="360"/>
              </w:tabs>
              <w:suppressAutoHyphens w:val="0"/>
              <w:spacing w:after="120" w:line="276" w:lineRule="auto"/>
              <w:jc w:val="both"/>
              <w:rPr>
                <w:rFonts w:ascii="Calibri" w:hAnsi="Calibri" w:cs="Calibri"/>
                <w:sz w:val="22"/>
                <w:szCs w:val="22"/>
                <w:lang w:eastAsia="en-US"/>
              </w:rPr>
            </w:pPr>
          </w:p>
        </w:tc>
      </w:tr>
      <w:tr w:rsidR="00570CAD" w:rsidRPr="003D2F40" w:rsidTr="00B52864">
        <w:tc>
          <w:tcPr>
            <w:tcW w:w="360" w:type="dxa"/>
          </w:tcPr>
          <w:p w:rsidR="00570CAD" w:rsidRPr="003D2F40" w:rsidRDefault="00570CAD" w:rsidP="00B52864">
            <w:pPr>
              <w:tabs>
                <w:tab w:val="left" w:pos="360"/>
              </w:tabs>
              <w:suppressAutoHyphens w:val="0"/>
              <w:spacing w:after="120" w:line="276" w:lineRule="auto"/>
              <w:jc w:val="both"/>
              <w:rPr>
                <w:rFonts w:ascii="Calibri" w:hAnsi="Calibri" w:cs="Calibri"/>
                <w:sz w:val="22"/>
                <w:szCs w:val="22"/>
                <w:lang w:eastAsia="en-US"/>
              </w:rPr>
            </w:pPr>
            <w:r w:rsidRPr="003D2F40">
              <w:rPr>
                <w:rFonts w:ascii="Calibri" w:hAnsi="Calibri" w:cs="Calibri"/>
                <w:sz w:val="22"/>
                <w:szCs w:val="22"/>
                <w:lang w:eastAsia="en-US"/>
              </w:rPr>
              <w:t>2</w:t>
            </w:r>
          </w:p>
        </w:tc>
        <w:tc>
          <w:tcPr>
            <w:tcW w:w="4140" w:type="dxa"/>
          </w:tcPr>
          <w:p w:rsidR="00570CAD" w:rsidRPr="003D2F40" w:rsidRDefault="00570CAD" w:rsidP="00B52864">
            <w:pPr>
              <w:tabs>
                <w:tab w:val="left" w:pos="360"/>
              </w:tabs>
              <w:suppressAutoHyphens w:val="0"/>
              <w:spacing w:after="120" w:line="276" w:lineRule="auto"/>
              <w:jc w:val="both"/>
              <w:rPr>
                <w:rFonts w:ascii="Calibri" w:hAnsi="Calibri" w:cs="Calibri"/>
                <w:sz w:val="22"/>
                <w:szCs w:val="22"/>
                <w:lang w:eastAsia="en-US"/>
              </w:rPr>
            </w:pPr>
          </w:p>
          <w:p w:rsidR="00570CAD" w:rsidRPr="003D2F40" w:rsidRDefault="00570CAD" w:rsidP="00B52864">
            <w:pPr>
              <w:tabs>
                <w:tab w:val="left" w:pos="360"/>
              </w:tabs>
              <w:suppressAutoHyphens w:val="0"/>
              <w:spacing w:after="120" w:line="276" w:lineRule="auto"/>
              <w:jc w:val="both"/>
              <w:rPr>
                <w:rFonts w:ascii="Calibri" w:hAnsi="Calibri" w:cs="Calibri"/>
                <w:sz w:val="22"/>
                <w:szCs w:val="22"/>
                <w:lang w:eastAsia="en-US"/>
              </w:rPr>
            </w:pPr>
          </w:p>
        </w:tc>
        <w:tc>
          <w:tcPr>
            <w:tcW w:w="5580" w:type="dxa"/>
          </w:tcPr>
          <w:p w:rsidR="00570CAD" w:rsidRPr="003D2F40" w:rsidRDefault="00570CAD" w:rsidP="00B52864">
            <w:pPr>
              <w:tabs>
                <w:tab w:val="left" w:pos="360"/>
              </w:tabs>
              <w:suppressAutoHyphens w:val="0"/>
              <w:spacing w:after="120" w:line="276" w:lineRule="auto"/>
              <w:jc w:val="both"/>
              <w:rPr>
                <w:rFonts w:ascii="Calibri" w:hAnsi="Calibri" w:cs="Calibri"/>
                <w:sz w:val="22"/>
                <w:szCs w:val="22"/>
                <w:lang w:eastAsia="en-US"/>
              </w:rPr>
            </w:pPr>
          </w:p>
        </w:tc>
      </w:tr>
      <w:tr w:rsidR="00570CAD" w:rsidRPr="003D2F40" w:rsidTr="00B52864">
        <w:tc>
          <w:tcPr>
            <w:tcW w:w="360" w:type="dxa"/>
          </w:tcPr>
          <w:p w:rsidR="00570CAD" w:rsidRPr="003D2F40" w:rsidRDefault="00570CAD" w:rsidP="00B52864">
            <w:pPr>
              <w:tabs>
                <w:tab w:val="left" w:pos="360"/>
              </w:tabs>
              <w:suppressAutoHyphens w:val="0"/>
              <w:spacing w:after="120" w:line="276" w:lineRule="auto"/>
              <w:jc w:val="both"/>
              <w:rPr>
                <w:rFonts w:ascii="Calibri" w:hAnsi="Calibri" w:cs="Calibri"/>
                <w:sz w:val="22"/>
                <w:szCs w:val="22"/>
                <w:lang w:eastAsia="en-US"/>
              </w:rPr>
            </w:pPr>
            <w:r w:rsidRPr="003D2F40">
              <w:rPr>
                <w:rFonts w:ascii="Calibri" w:hAnsi="Calibri" w:cs="Calibri"/>
                <w:sz w:val="22"/>
                <w:szCs w:val="22"/>
                <w:lang w:eastAsia="en-US"/>
              </w:rPr>
              <w:t>3</w:t>
            </w:r>
          </w:p>
        </w:tc>
        <w:tc>
          <w:tcPr>
            <w:tcW w:w="4140" w:type="dxa"/>
          </w:tcPr>
          <w:p w:rsidR="00570CAD" w:rsidRPr="003D2F40" w:rsidRDefault="00570CAD" w:rsidP="00B52864">
            <w:pPr>
              <w:tabs>
                <w:tab w:val="left" w:pos="360"/>
              </w:tabs>
              <w:suppressAutoHyphens w:val="0"/>
              <w:spacing w:after="120" w:line="276" w:lineRule="auto"/>
              <w:jc w:val="both"/>
              <w:rPr>
                <w:rFonts w:ascii="Calibri" w:hAnsi="Calibri" w:cs="Calibri"/>
                <w:sz w:val="22"/>
                <w:szCs w:val="22"/>
                <w:lang w:eastAsia="en-US"/>
              </w:rPr>
            </w:pPr>
          </w:p>
          <w:p w:rsidR="00570CAD" w:rsidRPr="003D2F40" w:rsidRDefault="00570CAD" w:rsidP="00B52864">
            <w:pPr>
              <w:tabs>
                <w:tab w:val="left" w:pos="360"/>
              </w:tabs>
              <w:suppressAutoHyphens w:val="0"/>
              <w:spacing w:after="120" w:line="276" w:lineRule="auto"/>
              <w:jc w:val="both"/>
              <w:rPr>
                <w:rFonts w:ascii="Calibri" w:hAnsi="Calibri" w:cs="Calibri"/>
                <w:sz w:val="22"/>
                <w:szCs w:val="22"/>
                <w:lang w:eastAsia="en-US"/>
              </w:rPr>
            </w:pPr>
          </w:p>
        </w:tc>
        <w:tc>
          <w:tcPr>
            <w:tcW w:w="5580" w:type="dxa"/>
          </w:tcPr>
          <w:p w:rsidR="00570CAD" w:rsidRPr="003D2F40" w:rsidRDefault="00570CAD" w:rsidP="00B52864">
            <w:pPr>
              <w:tabs>
                <w:tab w:val="left" w:pos="360"/>
              </w:tabs>
              <w:suppressAutoHyphens w:val="0"/>
              <w:spacing w:after="120" w:line="276" w:lineRule="auto"/>
              <w:jc w:val="both"/>
              <w:rPr>
                <w:rFonts w:ascii="Calibri" w:hAnsi="Calibri" w:cs="Calibri"/>
                <w:sz w:val="22"/>
                <w:szCs w:val="22"/>
                <w:lang w:eastAsia="en-US"/>
              </w:rPr>
            </w:pPr>
          </w:p>
        </w:tc>
      </w:tr>
      <w:tr w:rsidR="00570CAD" w:rsidRPr="003D2F40" w:rsidTr="00B52864">
        <w:tc>
          <w:tcPr>
            <w:tcW w:w="360" w:type="dxa"/>
          </w:tcPr>
          <w:p w:rsidR="00570CAD" w:rsidRPr="003D2F40" w:rsidRDefault="00570CAD" w:rsidP="00B52864">
            <w:pPr>
              <w:tabs>
                <w:tab w:val="left" w:pos="360"/>
              </w:tabs>
              <w:suppressAutoHyphens w:val="0"/>
              <w:spacing w:after="120" w:line="276" w:lineRule="auto"/>
              <w:jc w:val="both"/>
              <w:rPr>
                <w:rFonts w:ascii="Calibri" w:hAnsi="Calibri" w:cs="Calibri"/>
                <w:sz w:val="22"/>
                <w:szCs w:val="22"/>
                <w:lang w:eastAsia="en-US"/>
              </w:rPr>
            </w:pPr>
            <w:r w:rsidRPr="003D2F40">
              <w:rPr>
                <w:rFonts w:ascii="Calibri" w:hAnsi="Calibri" w:cs="Calibri"/>
                <w:sz w:val="22"/>
                <w:szCs w:val="22"/>
                <w:lang w:eastAsia="en-US"/>
              </w:rPr>
              <w:t>4</w:t>
            </w:r>
          </w:p>
        </w:tc>
        <w:tc>
          <w:tcPr>
            <w:tcW w:w="4140" w:type="dxa"/>
          </w:tcPr>
          <w:p w:rsidR="00570CAD" w:rsidRPr="003D2F40" w:rsidRDefault="00570CAD" w:rsidP="00B52864">
            <w:pPr>
              <w:tabs>
                <w:tab w:val="left" w:pos="360"/>
              </w:tabs>
              <w:suppressAutoHyphens w:val="0"/>
              <w:spacing w:after="120" w:line="276" w:lineRule="auto"/>
              <w:jc w:val="both"/>
              <w:rPr>
                <w:rFonts w:ascii="Calibri" w:hAnsi="Calibri" w:cs="Calibri"/>
                <w:sz w:val="22"/>
                <w:szCs w:val="22"/>
                <w:lang w:eastAsia="en-US"/>
              </w:rPr>
            </w:pPr>
          </w:p>
          <w:p w:rsidR="00570CAD" w:rsidRPr="003D2F40" w:rsidRDefault="00570CAD" w:rsidP="00B52864">
            <w:pPr>
              <w:tabs>
                <w:tab w:val="left" w:pos="360"/>
              </w:tabs>
              <w:suppressAutoHyphens w:val="0"/>
              <w:spacing w:after="120" w:line="276" w:lineRule="auto"/>
              <w:jc w:val="both"/>
              <w:rPr>
                <w:rFonts w:ascii="Calibri" w:hAnsi="Calibri" w:cs="Calibri"/>
                <w:sz w:val="22"/>
                <w:szCs w:val="22"/>
                <w:lang w:eastAsia="en-US"/>
              </w:rPr>
            </w:pPr>
          </w:p>
        </w:tc>
        <w:tc>
          <w:tcPr>
            <w:tcW w:w="5580" w:type="dxa"/>
          </w:tcPr>
          <w:p w:rsidR="00570CAD" w:rsidRPr="003D2F40" w:rsidRDefault="00570CAD" w:rsidP="00B52864">
            <w:pPr>
              <w:tabs>
                <w:tab w:val="left" w:pos="360"/>
              </w:tabs>
              <w:suppressAutoHyphens w:val="0"/>
              <w:spacing w:after="120" w:line="276" w:lineRule="auto"/>
              <w:jc w:val="both"/>
              <w:rPr>
                <w:rFonts w:ascii="Calibri" w:hAnsi="Calibri" w:cs="Calibri"/>
                <w:sz w:val="22"/>
                <w:szCs w:val="22"/>
                <w:lang w:eastAsia="en-US"/>
              </w:rPr>
            </w:pPr>
          </w:p>
        </w:tc>
      </w:tr>
      <w:tr w:rsidR="00570CAD" w:rsidRPr="003D2F40" w:rsidTr="00B52864">
        <w:tc>
          <w:tcPr>
            <w:tcW w:w="360" w:type="dxa"/>
          </w:tcPr>
          <w:p w:rsidR="00570CAD" w:rsidRPr="003D2F40" w:rsidRDefault="00570CAD" w:rsidP="00B52864">
            <w:pPr>
              <w:tabs>
                <w:tab w:val="left" w:pos="360"/>
              </w:tabs>
              <w:suppressAutoHyphens w:val="0"/>
              <w:spacing w:after="120" w:line="276" w:lineRule="auto"/>
              <w:jc w:val="both"/>
              <w:rPr>
                <w:rFonts w:ascii="Calibri" w:hAnsi="Calibri" w:cs="Calibri"/>
                <w:sz w:val="22"/>
                <w:szCs w:val="22"/>
                <w:lang w:eastAsia="en-US"/>
              </w:rPr>
            </w:pPr>
            <w:r w:rsidRPr="003D2F40">
              <w:rPr>
                <w:rFonts w:ascii="Calibri" w:hAnsi="Calibri" w:cs="Calibri"/>
                <w:sz w:val="22"/>
                <w:szCs w:val="22"/>
                <w:lang w:eastAsia="en-US"/>
              </w:rPr>
              <w:t>5</w:t>
            </w:r>
          </w:p>
        </w:tc>
        <w:tc>
          <w:tcPr>
            <w:tcW w:w="4140" w:type="dxa"/>
          </w:tcPr>
          <w:p w:rsidR="00570CAD" w:rsidRPr="003D2F40" w:rsidRDefault="00570CAD" w:rsidP="00B52864">
            <w:pPr>
              <w:tabs>
                <w:tab w:val="left" w:pos="360"/>
              </w:tabs>
              <w:suppressAutoHyphens w:val="0"/>
              <w:spacing w:after="120" w:line="276" w:lineRule="auto"/>
              <w:jc w:val="both"/>
              <w:rPr>
                <w:rFonts w:ascii="Calibri" w:hAnsi="Calibri" w:cs="Calibri"/>
                <w:sz w:val="22"/>
                <w:szCs w:val="22"/>
                <w:lang w:eastAsia="en-US"/>
              </w:rPr>
            </w:pPr>
          </w:p>
          <w:p w:rsidR="00570CAD" w:rsidRPr="003D2F40" w:rsidRDefault="00570CAD" w:rsidP="00B52864">
            <w:pPr>
              <w:tabs>
                <w:tab w:val="left" w:pos="360"/>
              </w:tabs>
              <w:suppressAutoHyphens w:val="0"/>
              <w:spacing w:after="120" w:line="276" w:lineRule="auto"/>
              <w:jc w:val="both"/>
              <w:rPr>
                <w:rFonts w:ascii="Calibri" w:hAnsi="Calibri" w:cs="Calibri"/>
                <w:sz w:val="22"/>
                <w:szCs w:val="22"/>
                <w:lang w:eastAsia="en-US"/>
              </w:rPr>
            </w:pPr>
          </w:p>
        </w:tc>
        <w:tc>
          <w:tcPr>
            <w:tcW w:w="5580" w:type="dxa"/>
          </w:tcPr>
          <w:p w:rsidR="00570CAD" w:rsidRPr="003D2F40" w:rsidRDefault="00570CAD" w:rsidP="00B52864">
            <w:pPr>
              <w:tabs>
                <w:tab w:val="left" w:pos="360"/>
              </w:tabs>
              <w:suppressAutoHyphens w:val="0"/>
              <w:spacing w:after="120" w:line="276" w:lineRule="auto"/>
              <w:jc w:val="both"/>
              <w:rPr>
                <w:rFonts w:ascii="Calibri" w:hAnsi="Calibri" w:cs="Calibri"/>
                <w:sz w:val="22"/>
                <w:szCs w:val="22"/>
                <w:lang w:eastAsia="en-US"/>
              </w:rPr>
            </w:pPr>
          </w:p>
        </w:tc>
      </w:tr>
      <w:tr w:rsidR="00570CAD" w:rsidRPr="003D2F40" w:rsidTr="00B52864">
        <w:tc>
          <w:tcPr>
            <w:tcW w:w="360" w:type="dxa"/>
          </w:tcPr>
          <w:p w:rsidR="00570CAD" w:rsidRPr="003D2F40" w:rsidRDefault="00570CAD" w:rsidP="00B52864">
            <w:pPr>
              <w:tabs>
                <w:tab w:val="left" w:pos="360"/>
              </w:tabs>
              <w:suppressAutoHyphens w:val="0"/>
              <w:spacing w:after="120" w:line="276" w:lineRule="auto"/>
              <w:jc w:val="both"/>
              <w:rPr>
                <w:rFonts w:ascii="Calibri" w:hAnsi="Calibri" w:cs="Calibri"/>
                <w:sz w:val="22"/>
                <w:szCs w:val="22"/>
                <w:lang w:eastAsia="en-US"/>
              </w:rPr>
            </w:pPr>
            <w:r w:rsidRPr="003D2F40">
              <w:rPr>
                <w:rFonts w:ascii="Calibri" w:hAnsi="Calibri" w:cs="Calibri"/>
                <w:sz w:val="22"/>
                <w:szCs w:val="22"/>
                <w:lang w:eastAsia="en-US"/>
              </w:rPr>
              <w:t>6</w:t>
            </w:r>
          </w:p>
        </w:tc>
        <w:tc>
          <w:tcPr>
            <w:tcW w:w="4140" w:type="dxa"/>
          </w:tcPr>
          <w:p w:rsidR="00570CAD" w:rsidRPr="003D2F40" w:rsidRDefault="00570CAD" w:rsidP="00B52864">
            <w:pPr>
              <w:tabs>
                <w:tab w:val="left" w:pos="360"/>
              </w:tabs>
              <w:suppressAutoHyphens w:val="0"/>
              <w:spacing w:after="120" w:line="276" w:lineRule="auto"/>
              <w:jc w:val="both"/>
              <w:rPr>
                <w:rFonts w:ascii="Calibri" w:hAnsi="Calibri" w:cs="Calibri"/>
                <w:sz w:val="22"/>
                <w:szCs w:val="22"/>
                <w:lang w:eastAsia="en-US"/>
              </w:rPr>
            </w:pPr>
          </w:p>
          <w:p w:rsidR="00570CAD" w:rsidRPr="003D2F40" w:rsidRDefault="00570CAD" w:rsidP="00B52864">
            <w:pPr>
              <w:tabs>
                <w:tab w:val="left" w:pos="360"/>
              </w:tabs>
              <w:suppressAutoHyphens w:val="0"/>
              <w:spacing w:after="120" w:line="276" w:lineRule="auto"/>
              <w:jc w:val="both"/>
              <w:rPr>
                <w:rFonts w:ascii="Calibri" w:hAnsi="Calibri" w:cs="Calibri"/>
                <w:sz w:val="22"/>
                <w:szCs w:val="22"/>
                <w:lang w:eastAsia="en-US"/>
              </w:rPr>
            </w:pPr>
          </w:p>
        </w:tc>
        <w:tc>
          <w:tcPr>
            <w:tcW w:w="5580" w:type="dxa"/>
          </w:tcPr>
          <w:p w:rsidR="00570CAD" w:rsidRPr="003D2F40" w:rsidRDefault="00570CAD" w:rsidP="00B52864">
            <w:pPr>
              <w:tabs>
                <w:tab w:val="left" w:pos="360"/>
              </w:tabs>
              <w:suppressAutoHyphens w:val="0"/>
              <w:spacing w:after="120" w:line="276" w:lineRule="auto"/>
              <w:jc w:val="both"/>
              <w:rPr>
                <w:rFonts w:ascii="Calibri" w:hAnsi="Calibri" w:cs="Calibri"/>
                <w:sz w:val="22"/>
                <w:szCs w:val="22"/>
                <w:lang w:eastAsia="en-US"/>
              </w:rPr>
            </w:pPr>
          </w:p>
        </w:tc>
      </w:tr>
    </w:tbl>
    <w:p w:rsidR="00570CAD" w:rsidRPr="003D2F40" w:rsidRDefault="00570CAD" w:rsidP="00570CAD">
      <w:pPr>
        <w:tabs>
          <w:tab w:val="left" w:pos="360"/>
        </w:tabs>
        <w:suppressAutoHyphens w:val="0"/>
        <w:spacing w:after="120" w:line="276" w:lineRule="auto"/>
        <w:jc w:val="both"/>
        <w:rPr>
          <w:rFonts w:ascii="Calibri" w:hAnsi="Calibri" w:cs="Calibri"/>
          <w:sz w:val="22"/>
          <w:szCs w:val="22"/>
          <w:lang w:eastAsia="en-US"/>
        </w:rPr>
      </w:pPr>
      <w:r w:rsidRPr="003D2F40">
        <w:rPr>
          <w:rFonts w:ascii="Calibri" w:hAnsi="Calibri" w:cs="Calibri"/>
          <w:sz w:val="22"/>
          <w:szCs w:val="22"/>
          <w:lang w:eastAsia="en-US"/>
        </w:rPr>
        <w:t>[</w:t>
      </w:r>
      <w:r w:rsidRPr="003D2F40">
        <w:rPr>
          <w:rFonts w:ascii="Calibri" w:hAnsi="Calibri" w:cs="Calibri"/>
          <w:i/>
          <w:sz w:val="22"/>
          <w:szCs w:val="22"/>
          <w:lang w:eastAsia="en-US"/>
        </w:rPr>
        <w:t>ovvero</w:t>
      </w:r>
      <w:r w:rsidRPr="003D2F40">
        <w:rPr>
          <w:rFonts w:ascii="Calibri" w:hAnsi="Calibri" w:cs="Calibri"/>
          <w:sz w:val="22"/>
          <w:szCs w:val="22"/>
          <w:lang w:eastAsia="en-US"/>
        </w:rPr>
        <w:t>]</w:t>
      </w:r>
    </w:p>
    <w:p w:rsidR="00570CAD" w:rsidRPr="003D2F40" w:rsidRDefault="00570CAD" w:rsidP="00570CAD">
      <w:pPr>
        <w:tabs>
          <w:tab w:val="left" w:pos="360"/>
        </w:tabs>
        <w:suppressAutoHyphens w:val="0"/>
        <w:spacing w:after="120" w:line="276" w:lineRule="auto"/>
        <w:jc w:val="both"/>
        <w:rPr>
          <w:rFonts w:ascii="Calibri" w:hAnsi="Calibri" w:cs="Calibri"/>
          <w:sz w:val="22"/>
          <w:szCs w:val="22"/>
          <w:lang w:eastAsia="en-US"/>
        </w:rPr>
      </w:pPr>
      <w:r w:rsidRPr="003D2F40">
        <w:rPr>
          <w:rFonts w:ascii="Calibri" w:hAnsi="Calibri" w:cs="Calibri"/>
          <w:sz w:val="22"/>
          <w:szCs w:val="22"/>
          <w:lang w:eastAsia="en-US"/>
        </w:rPr>
        <w:t>□</w:t>
      </w:r>
      <w:r w:rsidRPr="003D2F40">
        <w:rPr>
          <w:rFonts w:ascii="Calibri" w:hAnsi="Calibri" w:cs="Calibri"/>
          <w:sz w:val="22"/>
          <w:szCs w:val="22"/>
          <w:lang w:eastAsia="en-US"/>
        </w:rPr>
        <w:tab/>
        <w:t>quale [mandatario] [mandante] in raggruppamento temporaneo di operatori economici di tipo:</w:t>
      </w:r>
    </w:p>
    <w:p w:rsidR="00570CAD" w:rsidRPr="003D2F40" w:rsidRDefault="00570CAD" w:rsidP="00570CAD">
      <w:pPr>
        <w:tabs>
          <w:tab w:val="left" w:pos="360"/>
        </w:tabs>
        <w:suppressAutoHyphens w:val="0"/>
        <w:spacing w:after="120" w:line="276" w:lineRule="auto"/>
        <w:ind w:left="360"/>
        <w:jc w:val="both"/>
        <w:rPr>
          <w:rFonts w:ascii="Calibri" w:hAnsi="Calibri" w:cs="Calibri"/>
          <w:sz w:val="22"/>
          <w:szCs w:val="22"/>
          <w:lang w:eastAsia="en-US"/>
        </w:rPr>
      </w:pPr>
      <w:r w:rsidRPr="003D2F40">
        <w:rPr>
          <w:rFonts w:ascii="Calibri" w:hAnsi="Calibri" w:cs="Calibri"/>
          <w:sz w:val="22"/>
          <w:szCs w:val="22"/>
          <w:lang w:eastAsia="en-US"/>
        </w:rPr>
        <w:t>º orizzontale</w:t>
      </w:r>
    </w:p>
    <w:p w:rsidR="00570CAD" w:rsidRPr="003D2F40" w:rsidRDefault="00570CAD" w:rsidP="00570CAD">
      <w:pPr>
        <w:tabs>
          <w:tab w:val="left" w:pos="360"/>
        </w:tabs>
        <w:suppressAutoHyphens w:val="0"/>
        <w:spacing w:after="120" w:line="276" w:lineRule="auto"/>
        <w:ind w:left="360"/>
        <w:jc w:val="both"/>
        <w:rPr>
          <w:rFonts w:ascii="Calibri" w:hAnsi="Calibri" w:cs="Calibri"/>
          <w:sz w:val="22"/>
          <w:szCs w:val="22"/>
          <w:lang w:eastAsia="en-US"/>
        </w:rPr>
      </w:pPr>
      <w:r w:rsidRPr="003D2F40">
        <w:rPr>
          <w:rFonts w:ascii="Calibri" w:hAnsi="Calibri" w:cs="Calibri"/>
          <w:sz w:val="22"/>
          <w:szCs w:val="22"/>
          <w:lang w:eastAsia="en-US"/>
        </w:rPr>
        <w:t>º verticale</w:t>
      </w:r>
    </w:p>
    <w:p w:rsidR="00570CAD" w:rsidRPr="003D2F40" w:rsidRDefault="00570CAD" w:rsidP="00570CAD">
      <w:pPr>
        <w:tabs>
          <w:tab w:val="left" w:pos="360"/>
        </w:tabs>
        <w:suppressAutoHyphens w:val="0"/>
        <w:spacing w:after="120" w:line="276" w:lineRule="auto"/>
        <w:ind w:left="360"/>
        <w:jc w:val="both"/>
        <w:rPr>
          <w:rFonts w:ascii="Calibri" w:hAnsi="Calibri" w:cs="Calibri"/>
          <w:sz w:val="22"/>
          <w:szCs w:val="22"/>
          <w:lang w:eastAsia="en-US"/>
        </w:rPr>
      </w:pPr>
      <w:r w:rsidRPr="003D2F40">
        <w:rPr>
          <w:rFonts w:ascii="Calibri" w:hAnsi="Calibri" w:cs="Calibri"/>
          <w:sz w:val="22"/>
          <w:szCs w:val="22"/>
          <w:lang w:eastAsia="en-US"/>
        </w:rPr>
        <w:t>º misto</w:t>
      </w:r>
    </w:p>
    <w:p w:rsidR="00570CAD" w:rsidRPr="003D2F40" w:rsidRDefault="00570CAD" w:rsidP="00570CAD">
      <w:pPr>
        <w:tabs>
          <w:tab w:val="left" w:pos="360"/>
        </w:tabs>
        <w:suppressAutoHyphens w:val="0"/>
        <w:spacing w:after="120" w:line="276" w:lineRule="auto"/>
        <w:jc w:val="both"/>
        <w:rPr>
          <w:rFonts w:ascii="Calibri" w:hAnsi="Calibri" w:cs="Calibri"/>
          <w:sz w:val="22"/>
          <w:szCs w:val="22"/>
          <w:lang w:eastAsia="en-US"/>
        </w:rPr>
      </w:pPr>
      <w:r w:rsidRPr="003D2F40">
        <w:rPr>
          <w:rFonts w:ascii="Calibri" w:hAnsi="Calibri" w:cs="Calibri"/>
          <w:sz w:val="22"/>
          <w:szCs w:val="22"/>
          <w:lang w:eastAsia="en-US"/>
        </w:rPr>
        <w:t>[</w:t>
      </w:r>
      <w:r w:rsidRPr="003D2F40">
        <w:rPr>
          <w:rFonts w:ascii="Calibri" w:hAnsi="Calibri" w:cs="Calibri"/>
          <w:i/>
          <w:sz w:val="22"/>
          <w:szCs w:val="22"/>
          <w:lang w:eastAsia="en-US"/>
        </w:rPr>
        <w:t>ovvero</w:t>
      </w:r>
      <w:r w:rsidRPr="003D2F40">
        <w:rPr>
          <w:rFonts w:ascii="Calibri" w:hAnsi="Calibri" w:cs="Calibri"/>
          <w:sz w:val="22"/>
          <w:szCs w:val="22"/>
          <w:lang w:eastAsia="en-US"/>
        </w:rPr>
        <w:t>]</w:t>
      </w:r>
    </w:p>
    <w:p w:rsidR="00570CAD" w:rsidRPr="003D2F40" w:rsidRDefault="00570CAD" w:rsidP="00570CAD">
      <w:pPr>
        <w:tabs>
          <w:tab w:val="left" w:pos="360"/>
        </w:tabs>
        <w:suppressAutoHyphens w:val="0"/>
        <w:spacing w:after="120" w:line="276" w:lineRule="auto"/>
        <w:jc w:val="both"/>
        <w:rPr>
          <w:rFonts w:ascii="Calibri" w:hAnsi="Calibri" w:cs="Calibri"/>
          <w:sz w:val="22"/>
          <w:szCs w:val="22"/>
          <w:lang w:eastAsia="en-US"/>
        </w:rPr>
      </w:pPr>
      <w:r w:rsidRPr="003D2F40">
        <w:rPr>
          <w:rFonts w:ascii="Calibri" w:hAnsi="Calibri" w:cs="Calibri"/>
          <w:sz w:val="22"/>
          <w:szCs w:val="22"/>
          <w:lang w:eastAsia="en-US"/>
        </w:rPr>
        <w:t>□</w:t>
      </w:r>
      <w:r w:rsidRPr="003D2F40">
        <w:rPr>
          <w:rFonts w:ascii="Calibri" w:hAnsi="Calibri" w:cs="Calibri"/>
          <w:sz w:val="22"/>
          <w:szCs w:val="22"/>
          <w:lang w:eastAsia="en-US"/>
        </w:rPr>
        <w:tab/>
        <w:t>quale [capogruppo] [consorziato] in consorzio ordinario</w:t>
      </w:r>
    </w:p>
    <w:p w:rsidR="00570CAD" w:rsidRPr="003D2F40" w:rsidRDefault="00570CAD" w:rsidP="00570CAD">
      <w:pPr>
        <w:tabs>
          <w:tab w:val="left" w:pos="360"/>
        </w:tabs>
        <w:suppressAutoHyphens w:val="0"/>
        <w:spacing w:after="120" w:line="276" w:lineRule="auto"/>
        <w:jc w:val="both"/>
        <w:rPr>
          <w:rFonts w:ascii="Calibri" w:hAnsi="Calibri" w:cs="Calibri"/>
          <w:sz w:val="22"/>
          <w:szCs w:val="22"/>
          <w:lang w:eastAsia="en-US"/>
        </w:rPr>
      </w:pPr>
      <w:r w:rsidRPr="003D2F40">
        <w:rPr>
          <w:rFonts w:ascii="Calibri" w:hAnsi="Calibri" w:cs="Calibri"/>
          <w:sz w:val="22"/>
          <w:szCs w:val="22"/>
          <w:lang w:eastAsia="en-US"/>
        </w:rPr>
        <w:t>con i seguenti Operatori economici concorrenti e con la seguente ripartizione dell’appalto tra i medesimi, ai sensi dell’art. 68, comma 2 del d.lgs. n. 36/2023:</w:t>
      </w:r>
    </w:p>
    <w:p w:rsidR="00570CAD" w:rsidRPr="003D2F40" w:rsidRDefault="00570CAD" w:rsidP="00570CAD">
      <w:pPr>
        <w:tabs>
          <w:tab w:val="left" w:pos="360"/>
        </w:tabs>
        <w:suppressAutoHyphens w:val="0"/>
        <w:spacing w:after="120" w:line="276" w:lineRule="auto"/>
        <w:jc w:val="both"/>
        <w:rPr>
          <w:rFonts w:ascii="Calibri" w:hAnsi="Calibri" w:cs="Calibri"/>
          <w:i/>
          <w:sz w:val="22"/>
          <w:szCs w:val="22"/>
          <w:lang w:eastAsia="en-US"/>
        </w:rPr>
      </w:pPr>
      <w:r w:rsidRPr="003D2F40">
        <w:rPr>
          <w:rFonts w:ascii="Calibri" w:hAnsi="Calibri" w:cs="Calibri"/>
          <w:i/>
          <w:sz w:val="22"/>
          <w:szCs w:val="22"/>
          <w:lang w:eastAsia="en-US"/>
        </w:rPr>
        <w:t>[quadro da compilare solo in caso di raggruppamento temporaneo o consorzio ordinario, costituendi o costituiti. In tal caso, per ciascun operatore occorrerà indicare la denominazione, la sede legale]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7"/>
        <w:gridCol w:w="3125"/>
        <w:gridCol w:w="2021"/>
      </w:tblGrid>
      <w:tr w:rsidR="00570CAD" w:rsidRPr="003D2F40" w:rsidTr="00B52864">
        <w:trPr>
          <w:trHeight w:val="1150"/>
        </w:trPr>
        <w:tc>
          <w:tcPr>
            <w:tcW w:w="4177" w:type="dxa"/>
            <w:shd w:val="clear" w:color="auto" w:fill="D9D9D9"/>
          </w:tcPr>
          <w:p w:rsidR="00570CAD" w:rsidRPr="003D2F40" w:rsidRDefault="00570CAD" w:rsidP="00B52864">
            <w:pPr>
              <w:tabs>
                <w:tab w:val="left" w:pos="360"/>
              </w:tabs>
              <w:suppressAutoHyphens w:val="0"/>
              <w:spacing w:after="120" w:line="276" w:lineRule="auto"/>
              <w:jc w:val="center"/>
              <w:rPr>
                <w:rFonts w:ascii="Calibri" w:hAnsi="Calibri" w:cs="Calibri"/>
                <w:b/>
                <w:sz w:val="22"/>
                <w:szCs w:val="22"/>
                <w:lang w:eastAsia="en-US"/>
              </w:rPr>
            </w:pPr>
            <w:r w:rsidRPr="003D2F40">
              <w:rPr>
                <w:rFonts w:ascii="Calibri" w:hAnsi="Calibri" w:cs="Calibri"/>
                <w:b/>
                <w:sz w:val="22"/>
                <w:szCs w:val="22"/>
                <w:lang w:eastAsia="en-US"/>
              </w:rPr>
              <w:t>Operatore Mandatario/Capogruppo</w:t>
            </w:r>
          </w:p>
        </w:tc>
        <w:tc>
          <w:tcPr>
            <w:tcW w:w="3125" w:type="dxa"/>
            <w:shd w:val="clear" w:color="auto" w:fill="D9D9D9"/>
          </w:tcPr>
          <w:p w:rsidR="00570CAD" w:rsidRPr="003D2F40" w:rsidRDefault="00570CAD" w:rsidP="00B52864">
            <w:pPr>
              <w:tabs>
                <w:tab w:val="left" w:pos="360"/>
              </w:tabs>
              <w:suppressAutoHyphens w:val="0"/>
              <w:spacing w:after="120" w:line="276" w:lineRule="auto"/>
              <w:jc w:val="center"/>
              <w:rPr>
                <w:rFonts w:ascii="Calibri" w:hAnsi="Calibri" w:cs="Calibri"/>
                <w:b/>
                <w:sz w:val="22"/>
                <w:szCs w:val="22"/>
                <w:lang w:eastAsia="en-US"/>
              </w:rPr>
            </w:pPr>
            <w:r w:rsidRPr="003D2F40">
              <w:rPr>
                <w:rFonts w:ascii="Calibri" w:hAnsi="Calibri" w:cs="Calibri"/>
                <w:b/>
                <w:sz w:val="22"/>
                <w:szCs w:val="22"/>
                <w:lang w:eastAsia="en-US"/>
              </w:rPr>
              <w:t>Categoria/e di competenza</w:t>
            </w:r>
          </w:p>
        </w:tc>
        <w:tc>
          <w:tcPr>
            <w:tcW w:w="2021" w:type="dxa"/>
            <w:shd w:val="clear" w:color="auto" w:fill="D9D9D9"/>
          </w:tcPr>
          <w:p w:rsidR="00570CAD" w:rsidRPr="003D2F40" w:rsidRDefault="00570CAD" w:rsidP="00B52864">
            <w:pPr>
              <w:tabs>
                <w:tab w:val="left" w:pos="360"/>
              </w:tabs>
              <w:suppressAutoHyphens w:val="0"/>
              <w:spacing w:after="120" w:line="276" w:lineRule="auto"/>
              <w:jc w:val="center"/>
              <w:rPr>
                <w:rFonts w:ascii="Calibri" w:hAnsi="Calibri" w:cs="Calibri"/>
                <w:b/>
                <w:sz w:val="22"/>
                <w:szCs w:val="22"/>
                <w:lang w:eastAsia="en-US"/>
              </w:rPr>
            </w:pPr>
            <w:r w:rsidRPr="003D2F40">
              <w:rPr>
                <w:rFonts w:ascii="Calibri" w:hAnsi="Calibri" w:cs="Calibri"/>
                <w:b/>
                <w:sz w:val="22"/>
                <w:szCs w:val="22"/>
                <w:lang w:eastAsia="en-US"/>
              </w:rPr>
              <w:t>Percentuale di esecuzione</w:t>
            </w:r>
          </w:p>
        </w:tc>
      </w:tr>
      <w:tr w:rsidR="00570CAD" w:rsidRPr="003D2F40" w:rsidTr="00B52864">
        <w:trPr>
          <w:trHeight w:val="725"/>
        </w:trPr>
        <w:tc>
          <w:tcPr>
            <w:tcW w:w="4177" w:type="dxa"/>
          </w:tcPr>
          <w:p w:rsidR="00570CAD" w:rsidRPr="003D2F40" w:rsidRDefault="00570CAD" w:rsidP="00B52864">
            <w:pPr>
              <w:tabs>
                <w:tab w:val="left" w:pos="360"/>
              </w:tabs>
              <w:suppressAutoHyphens w:val="0"/>
              <w:spacing w:after="120" w:line="276" w:lineRule="auto"/>
              <w:jc w:val="both"/>
              <w:rPr>
                <w:rFonts w:ascii="Calibri" w:hAnsi="Calibri" w:cs="Calibri"/>
                <w:sz w:val="22"/>
                <w:szCs w:val="22"/>
                <w:lang w:eastAsia="en-US"/>
              </w:rPr>
            </w:pPr>
          </w:p>
        </w:tc>
        <w:tc>
          <w:tcPr>
            <w:tcW w:w="3125" w:type="dxa"/>
          </w:tcPr>
          <w:p w:rsidR="00570CAD" w:rsidRPr="003D2F40" w:rsidRDefault="00570CAD" w:rsidP="00B52864">
            <w:pPr>
              <w:tabs>
                <w:tab w:val="left" w:pos="360"/>
              </w:tabs>
              <w:suppressAutoHyphens w:val="0"/>
              <w:spacing w:after="120" w:line="276" w:lineRule="auto"/>
              <w:jc w:val="both"/>
              <w:rPr>
                <w:rFonts w:ascii="Calibri" w:hAnsi="Calibri" w:cs="Calibri"/>
                <w:sz w:val="22"/>
                <w:szCs w:val="22"/>
                <w:lang w:eastAsia="en-US"/>
              </w:rPr>
            </w:pPr>
          </w:p>
        </w:tc>
        <w:tc>
          <w:tcPr>
            <w:tcW w:w="2021" w:type="dxa"/>
          </w:tcPr>
          <w:p w:rsidR="00570CAD" w:rsidRPr="003D2F40" w:rsidRDefault="00570CAD" w:rsidP="00B52864">
            <w:pPr>
              <w:tabs>
                <w:tab w:val="left" w:pos="360"/>
              </w:tabs>
              <w:suppressAutoHyphens w:val="0"/>
              <w:spacing w:after="120" w:line="276" w:lineRule="auto"/>
              <w:jc w:val="both"/>
              <w:rPr>
                <w:rFonts w:ascii="Calibri" w:hAnsi="Calibri" w:cs="Calibri"/>
                <w:sz w:val="22"/>
                <w:szCs w:val="22"/>
                <w:lang w:eastAsia="en-US"/>
              </w:rPr>
            </w:pPr>
          </w:p>
        </w:tc>
      </w:tr>
    </w:tbl>
    <w:p w:rsidR="00570CAD" w:rsidRPr="003D2F40" w:rsidRDefault="00570CAD" w:rsidP="00570CAD">
      <w:pPr>
        <w:tabs>
          <w:tab w:val="left" w:pos="360"/>
        </w:tabs>
        <w:suppressAutoHyphens w:val="0"/>
        <w:spacing w:after="120" w:line="276" w:lineRule="auto"/>
        <w:jc w:val="both"/>
        <w:rPr>
          <w:rFonts w:ascii="Calibri" w:hAnsi="Calibri" w:cs="Calibri"/>
          <w:sz w:val="22"/>
          <w:szCs w:val="22"/>
          <w:lang w:eastAsia="en-U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3260"/>
        <w:gridCol w:w="1985"/>
      </w:tblGrid>
      <w:tr w:rsidR="00570CAD" w:rsidRPr="003D2F40" w:rsidTr="00B52864">
        <w:tc>
          <w:tcPr>
            <w:tcW w:w="4106" w:type="dxa"/>
            <w:shd w:val="clear" w:color="auto" w:fill="D9D9D9"/>
          </w:tcPr>
          <w:p w:rsidR="00570CAD" w:rsidRPr="003D2F40" w:rsidRDefault="00570CAD" w:rsidP="00B52864">
            <w:pPr>
              <w:tabs>
                <w:tab w:val="left" w:pos="360"/>
              </w:tabs>
              <w:suppressAutoHyphens w:val="0"/>
              <w:spacing w:after="120" w:line="276" w:lineRule="auto"/>
              <w:jc w:val="center"/>
              <w:rPr>
                <w:rFonts w:ascii="Calibri" w:hAnsi="Calibri" w:cs="Calibri"/>
                <w:b/>
                <w:sz w:val="22"/>
                <w:szCs w:val="22"/>
                <w:lang w:eastAsia="en-US"/>
              </w:rPr>
            </w:pPr>
            <w:r w:rsidRPr="003D2F40">
              <w:rPr>
                <w:rFonts w:ascii="Calibri" w:hAnsi="Calibri" w:cs="Calibri"/>
                <w:b/>
                <w:sz w:val="22"/>
                <w:szCs w:val="22"/>
                <w:lang w:eastAsia="en-US"/>
              </w:rPr>
              <w:t>Operatore Mandante/Consorziato</w:t>
            </w:r>
          </w:p>
        </w:tc>
        <w:tc>
          <w:tcPr>
            <w:tcW w:w="3260" w:type="dxa"/>
            <w:shd w:val="clear" w:color="auto" w:fill="D9D9D9"/>
          </w:tcPr>
          <w:p w:rsidR="00570CAD" w:rsidRPr="003D2F40" w:rsidRDefault="00570CAD" w:rsidP="00B52864">
            <w:pPr>
              <w:tabs>
                <w:tab w:val="left" w:pos="360"/>
              </w:tabs>
              <w:suppressAutoHyphens w:val="0"/>
              <w:spacing w:after="120" w:line="276" w:lineRule="auto"/>
              <w:jc w:val="center"/>
              <w:rPr>
                <w:rFonts w:ascii="Calibri" w:hAnsi="Calibri" w:cs="Calibri"/>
                <w:b/>
                <w:sz w:val="22"/>
                <w:szCs w:val="22"/>
                <w:lang w:eastAsia="en-US"/>
              </w:rPr>
            </w:pPr>
            <w:r w:rsidRPr="003D2F40">
              <w:rPr>
                <w:rFonts w:ascii="Calibri" w:hAnsi="Calibri" w:cs="Calibri"/>
                <w:b/>
                <w:sz w:val="22"/>
                <w:szCs w:val="22"/>
                <w:lang w:eastAsia="en-US"/>
              </w:rPr>
              <w:t>Categoria/e di competenza</w:t>
            </w:r>
          </w:p>
        </w:tc>
        <w:tc>
          <w:tcPr>
            <w:tcW w:w="1985" w:type="dxa"/>
            <w:shd w:val="clear" w:color="auto" w:fill="D9D9D9"/>
          </w:tcPr>
          <w:p w:rsidR="00570CAD" w:rsidRPr="003D2F40" w:rsidRDefault="00570CAD" w:rsidP="00B52864">
            <w:pPr>
              <w:tabs>
                <w:tab w:val="left" w:pos="360"/>
              </w:tabs>
              <w:suppressAutoHyphens w:val="0"/>
              <w:spacing w:after="120" w:line="276" w:lineRule="auto"/>
              <w:jc w:val="center"/>
              <w:rPr>
                <w:rFonts w:ascii="Calibri" w:hAnsi="Calibri" w:cs="Calibri"/>
                <w:b/>
                <w:sz w:val="22"/>
                <w:szCs w:val="22"/>
                <w:lang w:eastAsia="en-US"/>
              </w:rPr>
            </w:pPr>
            <w:r w:rsidRPr="003D2F40">
              <w:rPr>
                <w:rFonts w:ascii="Calibri" w:hAnsi="Calibri" w:cs="Calibri"/>
                <w:b/>
                <w:sz w:val="22"/>
                <w:szCs w:val="22"/>
                <w:lang w:eastAsia="en-US"/>
              </w:rPr>
              <w:t>Percentuale di esecuzione</w:t>
            </w:r>
          </w:p>
        </w:tc>
      </w:tr>
      <w:tr w:rsidR="00570CAD" w:rsidRPr="003D2F40" w:rsidTr="00B52864">
        <w:trPr>
          <w:trHeight w:val="535"/>
        </w:trPr>
        <w:tc>
          <w:tcPr>
            <w:tcW w:w="4106" w:type="dxa"/>
          </w:tcPr>
          <w:p w:rsidR="00570CAD" w:rsidRPr="003D2F40" w:rsidRDefault="00570CAD" w:rsidP="00B52864">
            <w:pPr>
              <w:tabs>
                <w:tab w:val="left" w:pos="360"/>
              </w:tabs>
              <w:suppressAutoHyphens w:val="0"/>
              <w:spacing w:after="120" w:line="276" w:lineRule="auto"/>
              <w:jc w:val="both"/>
              <w:rPr>
                <w:rFonts w:ascii="Calibri" w:hAnsi="Calibri" w:cs="Calibri"/>
                <w:sz w:val="22"/>
                <w:szCs w:val="22"/>
                <w:lang w:eastAsia="en-US"/>
              </w:rPr>
            </w:pPr>
          </w:p>
        </w:tc>
        <w:tc>
          <w:tcPr>
            <w:tcW w:w="3260" w:type="dxa"/>
          </w:tcPr>
          <w:p w:rsidR="00570CAD" w:rsidRPr="003D2F40" w:rsidRDefault="00570CAD" w:rsidP="00B52864">
            <w:pPr>
              <w:tabs>
                <w:tab w:val="left" w:pos="360"/>
              </w:tabs>
              <w:suppressAutoHyphens w:val="0"/>
              <w:spacing w:after="120" w:line="276" w:lineRule="auto"/>
              <w:jc w:val="both"/>
              <w:rPr>
                <w:rFonts w:ascii="Calibri" w:hAnsi="Calibri" w:cs="Calibri"/>
                <w:sz w:val="22"/>
                <w:szCs w:val="22"/>
                <w:lang w:eastAsia="en-US"/>
              </w:rPr>
            </w:pPr>
          </w:p>
        </w:tc>
        <w:tc>
          <w:tcPr>
            <w:tcW w:w="1985" w:type="dxa"/>
          </w:tcPr>
          <w:p w:rsidR="00570CAD" w:rsidRPr="003D2F40" w:rsidRDefault="00570CAD" w:rsidP="00B52864">
            <w:pPr>
              <w:tabs>
                <w:tab w:val="left" w:pos="360"/>
              </w:tabs>
              <w:suppressAutoHyphens w:val="0"/>
              <w:spacing w:after="120" w:line="276" w:lineRule="auto"/>
              <w:jc w:val="both"/>
              <w:rPr>
                <w:rFonts w:ascii="Calibri" w:hAnsi="Calibri" w:cs="Calibri"/>
                <w:sz w:val="22"/>
                <w:szCs w:val="22"/>
                <w:lang w:eastAsia="en-US"/>
              </w:rPr>
            </w:pPr>
          </w:p>
        </w:tc>
      </w:tr>
      <w:tr w:rsidR="00570CAD" w:rsidRPr="003D2F40" w:rsidTr="00B52864">
        <w:trPr>
          <w:trHeight w:val="535"/>
        </w:trPr>
        <w:tc>
          <w:tcPr>
            <w:tcW w:w="4106" w:type="dxa"/>
          </w:tcPr>
          <w:p w:rsidR="00570CAD" w:rsidRPr="003D2F40" w:rsidRDefault="00570CAD" w:rsidP="00B52864">
            <w:pPr>
              <w:tabs>
                <w:tab w:val="left" w:pos="360"/>
              </w:tabs>
              <w:suppressAutoHyphens w:val="0"/>
              <w:spacing w:after="120" w:line="276" w:lineRule="auto"/>
              <w:jc w:val="both"/>
              <w:rPr>
                <w:rFonts w:ascii="Calibri" w:hAnsi="Calibri" w:cs="Calibri"/>
                <w:sz w:val="22"/>
                <w:szCs w:val="22"/>
                <w:lang w:eastAsia="en-US"/>
              </w:rPr>
            </w:pPr>
          </w:p>
        </w:tc>
        <w:tc>
          <w:tcPr>
            <w:tcW w:w="3260" w:type="dxa"/>
          </w:tcPr>
          <w:p w:rsidR="00570CAD" w:rsidRPr="003D2F40" w:rsidRDefault="00570CAD" w:rsidP="00B52864">
            <w:pPr>
              <w:tabs>
                <w:tab w:val="left" w:pos="360"/>
              </w:tabs>
              <w:suppressAutoHyphens w:val="0"/>
              <w:spacing w:after="120" w:line="276" w:lineRule="auto"/>
              <w:jc w:val="both"/>
              <w:rPr>
                <w:rFonts w:ascii="Calibri" w:hAnsi="Calibri" w:cs="Calibri"/>
                <w:sz w:val="22"/>
                <w:szCs w:val="22"/>
                <w:lang w:eastAsia="en-US"/>
              </w:rPr>
            </w:pPr>
          </w:p>
        </w:tc>
        <w:tc>
          <w:tcPr>
            <w:tcW w:w="1985" w:type="dxa"/>
          </w:tcPr>
          <w:p w:rsidR="00570CAD" w:rsidRPr="003D2F40" w:rsidRDefault="00570CAD" w:rsidP="00B52864">
            <w:pPr>
              <w:tabs>
                <w:tab w:val="left" w:pos="360"/>
              </w:tabs>
              <w:suppressAutoHyphens w:val="0"/>
              <w:spacing w:after="120" w:line="276" w:lineRule="auto"/>
              <w:jc w:val="both"/>
              <w:rPr>
                <w:rFonts w:ascii="Calibri" w:hAnsi="Calibri" w:cs="Calibri"/>
                <w:sz w:val="22"/>
                <w:szCs w:val="22"/>
                <w:lang w:eastAsia="en-US"/>
              </w:rPr>
            </w:pPr>
          </w:p>
        </w:tc>
      </w:tr>
      <w:tr w:rsidR="00570CAD" w:rsidRPr="003D2F40" w:rsidTr="00B52864">
        <w:trPr>
          <w:trHeight w:val="535"/>
        </w:trPr>
        <w:tc>
          <w:tcPr>
            <w:tcW w:w="4106" w:type="dxa"/>
          </w:tcPr>
          <w:p w:rsidR="00570CAD" w:rsidRPr="003D2F40" w:rsidRDefault="00570CAD" w:rsidP="00B52864">
            <w:pPr>
              <w:tabs>
                <w:tab w:val="left" w:pos="360"/>
              </w:tabs>
              <w:suppressAutoHyphens w:val="0"/>
              <w:spacing w:after="120" w:line="276" w:lineRule="auto"/>
              <w:jc w:val="both"/>
              <w:rPr>
                <w:rFonts w:ascii="Calibri" w:hAnsi="Calibri" w:cs="Calibri"/>
                <w:sz w:val="22"/>
                <w:szCs w:val="22"/>
                <w:lang w:eastAsia="en-US"/>
              </w:rPr>
            </w:pPr>
          </w:p>
        </w:tc>
        <w:tc>
          <w:tcPr>
            <w:tcW w:w="3260" w:type="dxa"/>
          </w:tcPr>
          <w:p w:rsidR="00570CAD" w:rsidRPr="003D2F40" w:rsidRDefault="00570CAD" w:rsidP="00B52864">
            <w:pPr>
              <w:tabs>
                <w:tab w:val="left" w:pos="360"/>
              </w:tabs>
              <w:suppressAutoHyphens w:val="0"/>
              <w:spacing w:after="120" w:line="276" w:lineRule="auto"/>
              <w:jc w:val="both"/>
              <w:rPr>
                <w:rFonts w:ascii="Calibri" w:hAnsi="Calibri" w:cs="Calibri"/>
                <w:sz w:val="22"/>
                <w:szCs w:val="22"/>
                <w:lang w:eastAsia="en-US"/>
              </w:rPr>
            </w:pPr>
          </w:p>
        </w:tc>
        <w:tc>
          <w:tcPr>
            <w:tcW w:w="1985" w:type="dxa"/>
          </w:tcPr>
          <w:p w:rsidR="00570CAD" w:rsidRPr="003D2F40" w:rsidRDefault="00570CAD" w:rsidP="00B52864">
            <w:pPr>
              <w:tabs>
                <w:tab w:val="left" w:pos="360"/>
              </w:tabs>
              <w:suppressAutoHyphens w:val="0"/>
              <w:spacing w:after="120" w:line="276" w:lineRule="auto"/>
              <w:jc w:val="both"/>
              <w:rPr>
                <w:rFonts w:ascii="Calibri" w:hAnsi="Calibri" w:cs="Calibri"/>
                <w:sz w:val="22"/>
                <w:szCs w:val="22"/>
                <w:lang w:eastAsia="en-US"/>
              </w:rPr>
            </w:pPr>
          </w:p>
        </w:tc>
      </w:tr>
      <w:tr w:rsidR="00570CAD" w:rsidRPr="003D2F40" w:rsidTr="00B52864">
        <w:trPr>
          <w:trHeight w:val="535"/>
        </w:trPr>
        <w:tc>
          <w:tcPr>
            <w:tcW w:w="4106" w:type="dxa"/>
          </w:tcPr>
          <w:p w:rsidR="00570CAD" w:rsidRPr="003D2F40" w:rsidRDefault="00570CAD" w:rsidP="00B52864">
            <w:pPr>
              <w:tabs>
                <w:tab w:val="left" w:pos="360"/>
              </w:tabs>
              <w:suppressAutoHyphens w:val="0"/>
              <w:spacing w:after="120" w:line="276" w:lineRule="auto"/>
              <w:jc w:val="both"/>
              <w:rPr>
                <w:rFonts w:ascii="Calibri" w:hAnsi="Calibri" w:cs="Calibri"/>
                <w:sz w:val="22"/>
                <w:szCs w:val="22"/>
                <w:lang w:eastAsia="en-US"/>
              </w:rPr>
            </w:pPr>
          </w:p>
        </w:tc>
        <w:tc>
          <w:tcPr>
            <w:tcW w:w="3260" w:type="dxa"/>
          </w:tcPr>
          <w:p w:rsidR="00570CAD" w:rsidRPr="003D2F40" w:rsidRDefault="00570CAD" w:rsidP="00B52864">
            <w:pPr>
              <w:tabs>
                <w:tab w:val="left" w:pos="360"/>
              </w:tabs>
              <w:suppressAutoHyphens w:val="0"/>
              <w:spacing w:after="120" w:line="276" w:lineRule="auto"/>
              <w:jc w:val="both"/>
              <w:rPr>
                <w:rFonts w:ascii="Calibri" w:hAnsi="Calibri" w:cs="Calibri"/>
                <w:sz w:val="22"/>
                <w:szCs w:val="22"/>
                <w:lang w:eastAsia="en-US"/>
              </w:rPr>
            </w:pPr>
          </w:p>
        </w:tc>
        <w:tc>
          <w:tcPr>
            <w:tcW w:w="1985" w:type="dxa"/>
          </w:tcPr>
          <w:p w:rsidR="00570CAD" w:rsidRPr="003D2F40" w:rsidRDefault="00570CAD" w:rsidP="00B52864">
            <w:pPr>
              <w:tabs>
                <w:tab w:val="left" w:pos="360"/>
              </w:tabs>
              <w:suppressAutoHyphens w:val="0"/>
              <w:spacing w:after="120" w:line="276" w:lineRule="auto"/>
              <w:jc w:val="both"/>
              <w:rPr>
                <w:rFonts w:ascii="Calibri" w:hAnsi="Calibri" w:cs="Calibri"/>
                <w:sz w:val="22"/>
                <w:szCs w:val="22"/>
                <w:lang w:eastAsia="en-US"/>
              </w:rPr>
            </w:pPr>
          </w:p>
        </w:tc>
      </w:tr>
      <w:tr w:rsidR="00570CAD" w:rsidRPr="003D2F40" w:rsidTr="00B52864">
        <w:trPr>
          <w:trHeight w:val="535"/>
        </w:trPr>
        <w:tc>
          <w:tcPr>
            <w:tcW w:w="4106" w:type="dxa"/>
          </w:tcPr>
          <w:p w:rsidR="00570CAD" w:rsidRPr="003D2F40" w:rsidRDefault="00570CAD" w:rsidP="00B52864">
            <w:pPr>
              <w:tabs>
                <w:tab w:val="left" w:pos="360"/>
              </w:tabs>
              <w:suppressAutoHyphens w:val="0"/>
              <w:spacing w:after="120" w:line="276" w:lineRule="auto"/>
              <w:jc w:val="both"/>
              <w:rPr>
                <w:rFonts w:ascii="Calibri" w:hAnsi="Calibri" w:cs="Calibri"/>
                <w:sz w:val="22"/>
                <w:szCs w:val="22"/>
                <w:lang w:eastAsia="en-US"/>
              </w:rPr>
            </w:pPr>
          </w:p>
        </w:tc>
        <w:tc>
          <w:tcPr>
            <w:tcW w:w="3260" w:type="dxa"/>
          </w:tcPr>
          <w:p w:rsidR="00570CAD" w:rsidRPr="003D2F40" w:rsidRDefault="00570CAD" w:rsidP="00B52864">
            <w:pPr>
              <w:tabs>
                <w:tab w:val="left" w:pos="360"/>
              </w:tabs>
              <w:suppressAutoHyphens w:val="0"/>
              <w:spacing w:after="120" w:line="276" w:lineRule="auto"/>
              <w:jc w:val="both"/>
              <w:rPr>
                <w:rFonts w:ascii="Calibri" w:hAnsi="Calibri" w:cs="Calibri"/>
                <w:sz w:val="22"/>
                <w:szCs w:val="22"/>
                <w:lang w:eastAsia="en-US"/>
              </w:rPr>
            </w:pPr>
          </w:p>
        </w:tc>
        <w:tc>
          <w:tcPr>
            <w:tcW w:w="1985" w:type="dxa"/>
          </w:tcPr>
          <w:p w:rsidR="00570CAD" w:rsidRPr="003D2F40" w:rsidRDefault="00570CAD" w:rsidP="00B52864">
            <w:pPr>
              <w:tabs>
                <w:tab w:val="left" w:pos="360"/>
              </w:tabs>
              <w:suppressAutoHyphens w:val="0"/>
              <w:spacing w:after="120" w:line="276" w:lineRule="auto"/>
              <w:jc w:val="both"/>
              <w:rPr>
                <w:rFonts w:ascii="Calibri" w:hAnsi="Calibri" w:cs="Calibri"/>
                <w:sz w:val="22"/>
                <w:szCs w:val="22"/>
                <w:lang w:eastAsia="en-US"/>
              </w:rPr>
            </w:pPr>
          </w:p>
        </w:tc>
      </w:tr>
    </w:tbl>
    <w:p w:rsidR="00570CAD" w:rsidRPr="003D2F40" w:rsidRDefault="00570CAD" w:rsidP="00570CAD">
      <w:pPr>
        <w:suppressAutoHyphens w:val="0"/>
        <w:spacing w:after="120" w:line="276" w:lineRule="auto"/>
        <w:outlineLvl w:val="0"/>
        <w:rPr>
          <w:rFonts w:ascii="Calibri" w:hAnsi="Calibri" w:cs="Calibri"/>
          <w:b/>
          <w:sz w:val="22"/>
          <w:szCs w:val="22"/>
          <w:lang w:eastAsia="en-US"/>
        </w:rPr>
      </w:pPr>
    </w:p>
    <w:p w:rsidR="00570CAD" w:rsidRPr="003D2F40" w:rsidRDefault="00570CAD" w:rsidP="00570CAD">
      <w:pPr>
        <w:widowControl w:val="0"/>
        <w:suppressAutoHyphens w:val="0"/>
        <w:adjustRightInd w:val="0"/>
        <w:spacing w:after="120" w:line="276" w:lineRule="auto"/>
        <w:jc w:val="center"/>
        <w:textAlignment w:val="baseline"/>
        <w:outlineLvl w:val="0"/>
        <w:rPr>
          <w:rFonts w:ascii="Calibri" w:hAnsi="Calibri" w:cs="Calibri"/>
          <w:b/>
          <w:sz w:val="22"/>
          <w:szCs w:val="22"/>
          <w:lang w:eastAsia="it-IT"/>
        </w:rPr>
      </w:pPr>
      <w:r w:rsidRPr="003D2F40">
        <w:rPr>
          <w:rFonts w:ascii="Calibri" w:hAnsi="Calibri" w:cs="Calibri"/>
          <w:b/>
          <w:sz w:val="22"/>
          <w:szCs w:val="22"/>
          <w:lang w:eastAsia="it-IT"/>
        </w:rPr>
        <w:t>Nonché</w:t>
      </w:r>
    </w:p>
    <w:p w:rsidR="00570CAD" w:rsidRPr="003D2F40" w:rsidRDefault="00570CAD" w:rsidP="00570CAD">
      <w:pPr>
        <w:widowControl w:val="0"/>
        <w:suppressAutoHyphens w:val="0"/>
        <w:adjustRightInd w:val="0"/>
        <w:spacing w:after="120" w:line="276" w:lineRule="auto"/>
        <w:jc w:val="center"/>
        <w:textAlignment w:val="baseline"/>
        <w:outlineLvl w:val="0"/>
        <w:rPr>
          <w:rFonts w:ascii="Calibri" w:hAnsi="Calibri" w:cs="Calibri"/>
          <w:b/>
          <w:sz w:val="22"/>
          <w:szCs w:val="22"/>
          <w:lang w:eastAsia="it-IT"/>
        </w:rPr>
      </w:pPr>
      <w:r w:rsidRPr="003D2F40">
        <w:rPr>
          <w:rFonts w:ascii="Calibri" w:hAnsi="Calibri" w:cs="Calibri"/>
          <w:b/>
          <w:sz w:val="22"/>
          <w:szCs w:val="22"/>
          <w:lang w:eastAsia="it-IT"/>
        </w:rPr>
        <w:t>DICHIARA</w:t>
      </w:r>
    </w:p>
    <w:p w:rsidR="00570CAD" w:rsidRPr="003D2F40" w:rsidRDefault="00570CAD" w:rsidP="00570CAD">
      <w:pPr>
        <w:widowControl w:val="0"/>
        <w:suppressAutoHyphens w:val="0"/>
        <w:adjustRightInd w:val="0"/>
        <w:spacing w:after="120" w:line="276" w:lineRule="auto"/>
        <w:jc w:val="both"/>
        <w:textAlignment w:val="baseline"/>
        <w:rPr>
          <w:rFonts w:ascii="Calibri" w:hAnsi="Calibri" w:cs="Calibri"/>
          <w:b/>
          <w:sz w:val="22"/>
          <w:szCs w:val="22"/>
          <w:lang w:eastAsia="it-IT"/>
        </w:rPr>
      </w:pPr>
      <w:r w:rsidRPr="003D2F40">
        <w:rPr>
          <w:rFonts w:ascii="Calibri" w:hAnsi="Calibri" w:cs="Calibri"/>
          <w:b/>
          <w:sz w:val="22"/>
          <w:szCs w:val="22"/>
          <w:lang w:eastAsia="it-IT"/>
        </w:rPr>
        <w:t>sempre nella predetta qualità, ai sensi e per gli effetti di cui agli artt. 46 e 47 del d.P.R. n. 445 del 28 dicembre 2000, e sotto comminatoria delle sanzioni sopra indicate:</w:t>
      </w:r>
    </w:p>
    <w:p w:rsidR="00570CAD" w:rsidRPr="003D2F40" w:rsidRDefault="00570CAD" w:rsidP="00570CAD">
      <w:pPr>
        <w:widowControl w:val="0"/>
        <w:numPr>
          <w:ilvl w:val="0"/>
          <w:numId w:val="41"/>
        </w:numPr>
        <w:tabs>
          <w:tab w:val="left" w:pos="0"/>
          <w:tab w:val="left" w:pos="142"/>
        </w:tabs>
        <w:suppressAutoHyphens w:val="0"/>
        <w:autoSpaceDE w:val="0"/>
        <w:adjustRightInd w:val="0"/>
        <w:spacing w:after="120" w:line="276" w:lineRule="auto"/>
        <w:jc w:val="both"/>
        <w:textAlignment w:val="baseline"/>
        <w:rPr>
          <w:rFonts w:ascii="Calibri" w:hAnsi="Calibri" w:cs="Calibri"/>
          <w:color w:val="000000"/>
          <w:sz w:val="22"/>
          <w:szCs w:val="22"/>
          <w:lang w:eastAsia="it-IT"/>
        </w:rPr>
      </w:pPr>
      <w:r w:rsidRPr="003D2F40">
        <w:rPr>
          <w:rFonts w:ascii="Calibri" w:hAnsi="Calibri" w:cs="Calibri"/>
          <w:color w:val="000000"/>
          <w:sz w:val="22"/>
          <w:szCs w:val="22"/>
          <w:lang w:eastAsia="it-IT"/>
        </w:rPr>
        <w:t>di non essere incorso nell’interdizione automatica per inadempimento dell’obbligo di consegnare alla stazione appaltante, entro sei mesi dalla conclusione del contratto, la relazione di genere di cui all’art. 47, comma 3, del D.L. n. 77/2021;</w:t>
      </w:r>
    </w:p>
    <w:p w:rsidR="00570CAD" w:rsidRPr="003D2F40" w:rsidRDefault="00570CAD" w:rsidP="00570CAD">
      <w:pPr>
        <w:widowControl w:val="0"/>
        <w:numPr>
          <w:ilvl w:val="0"/>
          <w:numId w:val="41"/>
        </w:numPr>
        <w:tabs>
          <w:tab w:val="left" w:pos="0"/>
          <w:tab w:val="left" w:pos="142"/>
        </w:tabs>
        <w:suppressAutoHyphens w:val="0"/>
        <w:autoSpaceDE w:val="0"/>
        <w:adjustRightInd w:val="0"/>
        <w:spacing w:after="120" w:line="276" w:lineRule="auto"/>
        <w:jc w:val="both"/>
        <w:textAlignment w:val="baseline"/>
        <w:rPr>
          <w:rFonts w:ascii="Calibri" w:hAnsi="Calibri" w:cs="Calibri"/>
          <w:color w:val="000000"/>
          <w:sz w:val="22"/>
          <w:szCs w:val="22"/>
          <w:lang w:eastAsia="it-IT"/>
        </w:rPr>
      </w:pPr>
      <w:r w:rsidRPr="003D2F40">
        <w:rPr>
          <w:rFonts w:ascii="Calibri" w:hAnsi="Calibri" w:cs="Calibri"/>
          <w:color w:val="000000"/>
          <w:sz w:val="22"/>
          <w:szCs w:val="22"/>
          <w:lang w:eastAsia="it-IT"/>
        </w:rPr>
        <w:t>di assumersi l’obbligo, in caso di aggiudicazione del contratto, di assicurare una quota pari ad almeno il 30% delle assunzioni necessarie per l’esecuzione del contratto o per la realizzazione di attività ad esso connesse o strumentali, destinata sia all’occupazione giovanile sia all’occupazione femminile, come previsto dall’art. 47, comma 4, del D.L. n. 77/2021;</w:t>
      </w:r>
    </w:p>
    <w:p w:rsidR="00570CAD" w:rsidRPr="003D2F40" w:rsidRDefault="00570CAD" w:rsidP="00570CAD">
      <w:pPr>
        <w:widowControl w:val="0"/>
        <w:numPr>
          <w:ilvl w:val="0"/>
          <w:numId w:val="41"/>
        </w:numPr>
        <w:tabs>
          <w:tab w:val="left" w:pos="0"/>
          <w:tab w:val="left" w:pos="142"/>
        </w:tabs>
        <w:suppressAutoHyphens w:val="0"/>
        <w:autoSpaceDE w:val="0"/>
        <w:adjustRightInd w:val="0"/>
        <w:spacing w:after="120" w:line="276" w:lineRule="auto"/>
        <w:jc w:val="both"/>
        <w:textAlignment w:val="baseline"/>
        <w:rPr>
          <w:rFonts w:ascii="Calibri" w:hAnsi="Calibri" w:cs="Calibri"/>
          <w:color w:val="000000"/>
          <w:sz w:val="22"/>
          <w:szCs w:val="22"/>
          <w:lang w:eastAsia="it-IT"/>
        </w:rPr>
      </w:pPr>
      <w:r w:rsidRPr="003D2F40">
        <w:rPr>
          <w:rFonts w:ascii="Calibri" w:hAnsi="Calibri" w:cs="Calibri"/>
          <w:color w:val="000000"/>
          <w:sz w:val="22"/>
          <w:szCs w:val="22"/>
          <w:lang w:eastAsia="it-IT"/>
        </w:rPr>
        <w:t>di essere in regola con le norme che disciplinano il diritto al lavoro dei disabili ai sensi dell’art. 17 della legge 12 marzo 1999, n. 68;</w:t>
      </w:r>
    </w:p>
    <w:p w:rsidR="00570CAD" w:rsidRPr="003D2F40" w:rsidRDefault="00570CAD" w:rsidP="00570CAD">
      <w:pPr>
        <w:widowControl w:val="0"/>
        <w:numPr>
          <w:ilvl w:val="0"/>
          <w:numId w:val="41"/>
        </w:numPr>
        <w:suppressAutoHyphens w:val="0"/>
        <w:adjustRightInd w:val="0"/>
        <w:spacing w:after="120" w:line="276" w:lineRule="auto"/>
        <w:jc w:val="both"/>
        <w:textAlignment w:val="baseline"/>
        <w:rPr>
          <w:rFonts w:ascii="Calibri" w:hAnsi="Calibri" w:cs="Calibri"/>
          <w:sz w:val="22"/>
          <w:szCs w:val="22"/>
          <w:lang w:eastAsia="it-IT"/>
        </w:rPr>
      </w:pPr>
      <w:r w:rsidRPr="003D2F40">
        <w:rPr>
          <w:rFonts w:ascii="Calibri" w:hAnsi="Calibri" w:cs="Calibri"/>
          <w:sz w:val="22"/>
          <w:szCs w:val="22"/>
          <w:lang w:eastAsia="it-IT"/>
        </w:rPr>
        <w:t>[</w:t>
      </w:r>
      <w:r w:rsidRPr="003D2F40">
        <w:rPr>
          <w:rFonts w:ascii="Calibri" w:hAnsi="Calibri" w:cs="Calibri"/>
          <w:i/>
          <w:sz w:val="22"/>
          <w:szCs w:val="22"/>
          <w:lang w:eastAsia="it-IT"/>
        </w:rPr>
        <w:t>nel solo caso di società, o di raggruppamento o consorzio già costituiti</w:t>
      </w:r>
      <w:r w:rsidRPr="003D2F40">
        <w:rPr>
          <w:rFonts w:ascii="Calibri" w:hAnsi="Calibri" w:cs="Calibri"/>
          <w:sz w:val="22"/>
          <w:szCs w:val="22"/>
          <w:lang w:eastAsia="it-IT"/>
        </w:rPr>
        <w:t>] di essere validamente costituito ed organizzato ai sensi della normativa vigente nel rispettivo Paese di appartenenza;</w:t>
      </w:r>
    </w:p>
    <w:p w:rsidR="00570CAD" w:rsidRPr="003D2F40" w:rsidRDefault="00570CAD" w:rsidP="00570CAD">
      <w:pPr>
        <w:widowControl w:val="0"/>
        <w:numPr>
          <w:ilvl w:val="0"/>
          <w:numId w:val="41"/>
        </w:numPr>
        <w:suppressAutoHyphens w:val="0"/>
        <w:adjustRightInd w:val="0"/>
        <w:spacing w:after="120" w:line="276" w:lineRule="auto"/>
        <w:jc w:val="both"/>
        <w:textAlignment w:val="baseline"/>
        <w:rPr>
          <w:rFonts w:ascii="Calibri" w:hAnsi="Calibri" w:cs="Calibri"/>
          <w:sz w:val="22"/>
          <w:szCs w:val="22"/>
          <w:lang w:eastAsia="it-IT"/>
        </w:rPr>
      </w:pPr>
      <w:r w:rsidRPr="003D2F40">
        <w:rPr>
          <w:rFonts w:ascii="Calibri" w:hAnsi="Calibri" w:cs="Calibri"/>
          <w:sz w:val="22"/>
          <w:szCs w:val="22"/>
          <w:lang w:eastAsia="it-IT"/>
        </w:rPr>
        <w:t>che la propria impresa, ove dovesse risultare affidataria, avrà, per tutta la durata del Contratto, tutte le autorizzazioni amministrative, i nulla osta, le licenze, i pareri ed i permessi, comunque denominati, eventualmente necessari per l'esercizio della propria attività e l’erogazione delle varie prestazioni oggetto dell'appalto;</w:t>
      </w:r>
    </w:p>
    <w:p w:rsidR="00570CAD" w:rsidRPr="003D2F40" w:rsidRDefault="00570CAD" w:rsidP="00570CAD">
      <w:pPr>
        <w:widowControl w:val="0"/>
        <w:numPr>
          <w:ilvl w:val="0"/>
          <w:numId w:val="39"/>
        </w:numPr>
        <w:suppressAutoHyphens w:val="0"/>
        <w:adjustRightInd w:val="0"/>
        <w:spacing w:after="120" w:line="276" w:lineRule="auto"/>
        <w:jc w:val="both"/>
        <w:textAlignment w:val="baseline"/>
        <w:rPr>
          <w:rFonts w:ascii="Calibri" w:hAnsi="Calibri" w:cs="Calibri"/>
          <w:color w:val="000000"/>
          <w:sz w:val="22"/>
          <w:szCs w:val="22"/>
          <w:lang w:eastAsia="it-IT"/>
        </w:rPr>
      </w:pPr>
      <w:r w:rsidRPr="003D2F40">
        <w:rPr>
          <w:rFonts w:ascii="Calibri" w:hAnsi="Calibri" w:cs="Calibri"/>
          <w:color w:val="000000"/>
          <w:sz w:val="22"/>
          <w:szCs w:val="22"/>
          <w:lang w:eastAsia="it-IT"/>
        </w:rPr>
        <w:t xml:space="preserve">di aver preso conoscenza del contenuto </w:t>
      </w:r>
      <w:r w:rsidRPr="003D2F40">
        <w:rPr>
          <w:rFonts w:ascii="Calibri" w:hAnsi="Calibri" w:cs="Calibri"/>
          <w:i/>
          <w:iCs/>
          <w:color w:val="000000"/>
          <w:sz w:val="22"/>
          <w:szCs w:val="22"/>
          <w:lang w:eastAsia="it-IT"/>
        </w:rPr>
        <w:t xml:space="preserve">delle Condizioni di Servizio </w:t>
      </w:r>
      <w:r w:rsidRPr="003D2F40">
        <w:rPr>
          <w:rFonts w:ascii="Calibri" w:hAnsi="Calibri" w:cs="Calibri"/>
          <w:color w:val="000000"/>
          <w:sz w:val="22"/>
          <w:szCs w:val="22"/>
          <w:lang w:eastAsia="it-IT"/>
        </w:rPr>
        <w:t xml:space="preserve">e di tutti gli altri documenti costituenti la </w:t>
      </w:r>
      <w:proofErr w:type="spellStart"/>
      <w:r w:rsidRPr="003D2F40">
        <w:rPr>
          <w:rFonts w:ascii="Calibri" w:hAnsi="Calibri" w:cs="Calibri"/>
          <w:i/>
          <w:iCs/>
          <w:color w:val="000000"/>
          <w:sz w:val="22"/>
          <w:szCs w:val="22"/>
          <w:lang w:eastAsia="it-IT"/>
        </w:rPr>
        <w:t>lex</w:t>
      </w:r>
      <w:proofErr w:type="spellEnd"/>
      <w:r w:rsidRPr="003D2F40">
        <w:rPr>
          <w:rFonts w:ascii="Calibri" w:hAnsi="Calibri" w:cs="Calibri"/>
          <w:i/>
          <w:iCs/>
          <w:color w:val="000000"/>
          <w:sz w:val="22"/>
          <w:szCs w:val="22"/>
          <w:lang w:eastAsia="it-IT"/>
        </w:rPr>
        <w:t xml:space="preserve"> </w:t>
      </w:r>
      <w:proofErr w:type="spellStart"/>
      <w:r w:rsidRPr="003D2F40">
        <w:rPr>
          <w:rFonts w:ascii="Calibri" w:hAnsi="Calibri" w:cs="Calibri"/>
          <w:i/>
          <w:iCs/>
          <w:color w:val="000000"/>
          <w:sz w:val="22"/>
          <w:szCs w:val="22"/>
          <w:lang w:eastAsia="it-IT"/>
        </w:rPr>
        <w:t>specialis</w:t>
      </w:r>
      <w:proofErr w:type="spellEnd"/>
      <w:r w:rsidRPr="003D2F40">
        <w:rPr>
          <w:rFonts w:ascii="Calibri" w:hAnsi="Calibri" w:cs="Calibri"/>
          <w:color w:val="000000"/>
          <w:sz w:val="22"/>
          <w:szCs w:val="22"/>
          <w:lang w:eastAsia="it-IT"/>
        </w:rPr>
        <w:t xml:space="preserve"> di gara, e di accettarne il contenuto senza riserva alcuna;</w:t>
      </w:r>
    </w:p>
    <w:p w:rsidR="00570CAD" w:rsidRPr="003D2F40" w:rsidRDefault="00570CAD" w:rsidP="00570CAD">
      <w:pPr>
        <w:widowControl w:val="0"/>
        <w:numPr>
          <w:ilvl w:val="0"/>
          <w:numId w:val="39"/>
        </w:numPr>
        <w:suppressAutoHyphens w:val="0"/>
        <w:adjustRightInd w:val="0"/>
        <w:spacing w:after="120" w:line="276" w:lineRule="auto"/>
        <w:jc w:val="both"/>
        <w:textAlignment w:val="baseline"/>
        <w:rPr>
          <w:rFonts w:ascii="Calibri" w:hAnsi="Calibri" w:cs="Calibri"/>
          <w:color w:val="000000"/>
          <w:sz w:val="22"/>
          <w:szCs w:val="22"/>
          <w:lang w:eastAsia="it-IT"/>
        </w:rPr>
      </w:pPr>
      <w:r w:rsidRPr="003D2F40">
        <w:rPr>
          <w:rFonts w:ascii="Calibri" w:hAnsi="Calibri" w:cs="Calibri"/>
          <w:color w:val="000000"/>
          <w:sz w:val="22"/>
          <w:szCs w:val="22"/>
          <w:lang w:eastAsia="it-IT"/>
        </w:rPr>
        <w:t>che gli sono ben note e accetta, per il caso di affidamento del Contratto, tutte le condizioni previste dalla documentazione della procedura e dall’offerta avanzata, le quali vengono accolte senza riserva e/o condizione alcuna;</w:t>
      </w:r>
    </w:p>
    <w:p w:rsidR="00570CAD" w:rsidRPr="003D2F40" w:rsidRDefault="00570CAD" w:rsidP="00570CAD">
      <w:pPr>
        <w:widowControl w:val="0"/>
        <w:numPr>
          <w:ilvl w:val="0"/>
          <w:numId w:val="39"/>
        </w:numPr>
        <w:suppressAutoHyphens w:val="0"/>
        <w:adjustRightInd w:val="0"/>
        <w:spacing w:after="120" w:line="276" w:lineRule="auto"/>
        <w:jc w:val="both"/>
        <w:textAlignment w:val="baseline"/>
        <w:rPr>
          <w:rFonts w:ascii="Calibri" w:hAnsi="Calibri" w:cs="Calibri"/>
          <w:color w:val="000000"/>
          <w:sz w:val="22"/>
          <w:szCs w:val="22"/>
          <w:lang w:eastAsia="it-IT"/>
        </w:rPr>
      </w:pPr>
      <w:r w:rsidRPr="003D2F40">
        <w:rPr>
          <w:rFonts w:ascii="Calibri" w:hAnsi="Calibri" w:cs="Calibri"/>
          <w:color w:val="000000"/>
          <w:sz w:val="22"/>
          <w:szCs w:val="22"/>
          <w:lang w:eastAsia="it-IT"/>
        </w:rPr>
        <w:t>che la propria offerta sarà improntata a serietà, integrità, indipendenza e segretezza, e che conformerà i propri comportamenti ai principi di lealtà, trasparenza e correttezza, e che non ha posto in essere, né praticato intese restrittive della concorrenza ai sensi della normativa applicabile, ivi inclusi gli articoli 101 e seguenti del TFUE e le disposizioni di cui alla Legge n. 287 del 10 ottobre 1990;</w:t>
      </w:r>
    </w:p>
    <w:p w:rsidR="00570CAD" w:rsidRPr="003D2F40" w:rsidRDefault="00570CAD" w:rsidP="00570CAD">
      <w:pPr>
        <w:widowControl w:val="0"/>
        <w:numPr>
          <w:ilvl w:val="0"/>
          <w:numId w:val="39"/>
        </w:numPr>
        <w:suppressAutoHyphens w:val="0"/>
        <w:adjustRightInd w:val="0"/>
        <w:spacing w:after="120" w:line="276" w:lineRule="auto"/>
        <w:jc w:val="both"/>
        <w:textAlignment w:val="baseline"/>
        <w:rPr>
          <w:rFonts w:ascii="Calibri" w:hAnsi="Calibri" w:cs="Calibri"/>
          <w:color w:val="000000"/>
          <w:sz w:val="22"/>
          <w:szCs w:val="22"/>
          <w:lang w:eastAsia="it-IT"/>
        </w:rPr>
      </w:pPr>
      <w:r w:rsidRPr="003D2F40">
        <w:rPr>
          <w:rFonts w:ascii="Calibri" w:hAnsi="Calibri" w:cs="Calibri"/>
          <w:color w:val="000000"/>
          <w:sz w:val="22"/>
          <w:szCs w:val="22"/>
          <w:lang w:eastAsia="it-IT"/>
        </w:rPr>
        <w:t>che comunicherà alla Stazione Appaltante qualunque tentativo di turbativa, nonché qualunque irregolarità o illecito nelle fasi di svolgimento della procedura e/o in quelle di esecuzione del contratto;</w:t>
      </w:r>
    </w:p>
    <w:p w:rsidR="00570CAD" w:rsidRPr="003D2F40" w:rsidRDefault="00570CAD" w:rsidP="00570CAD">
      <w:pPr>
        <w:widowControl w:val="0"/>
        <w:numPr>
          <w:ilvl w:val="0"/>
          <w:numId w:val="39"/>
        </w:numPr>
        <w:suppressAutoHyphens w:val="0"/>
        <w:adjustRightInd w:val="0"/>
        <w:spacing w:after="120" w:line="276" w:lineRule="auto"/>
        <w:jc w:val="both"/>
        <w:textAlignment w:val="baseline"/>
        <w:rPr>
          <w:rFonts w:ascii="Calibri" w:hAnsi="Calibri" w:cs="Calibri"/>
          <w:sz w:val="22"/>
          <w:szCs w:val="22"/>
          <w:lang w:eastAsia="it-IT"/>
        </w:rPr>
      </w:pPr>
      <w:r w:rsidRPr="003D2F40">
        <w:rPr>
          <w:rFonts w:ascii="Calibri" w:hAnsi="Calibri" w:cs="Calibri"/>
          <w:color w:val="000000"/>
          <w:sz w:val="22"/>
          <w:szCs w:val="22"/>
          <w:lang w:eastAsia="it-IT"/>
        </w:rPr>
        <w:t xml:space="preserve">che l’offerta che andrà a rappresentare alla Stazione Appaltante è rispettosa delle misure </w:t>
      </w:r>
      <w:r w:rsidRPr="003D2F40">
        <w:rPr>
          <w:rFonts w:ascii="Calibri" w:hAnsi="Calibri" w:cs="Calibri"/>
          <w:sz w:val="22"/>
          <w:szCs w:val="22"/>
          <w:lang w:eastAsia="it-IT"/>
        </w:rPr>
        <w:t xml:space="preserve">per la prevenzione degli infortuni e per l’igiene del lavoro previste dal d.lgs. n. 81 del 9 aprile 2008 e farà espressa menzione dei costi della sicurezza a proprio carico quale Appaltatore, ai sensi dell’art. 108, comma 9, del d.lgs. </w:t>
      </w:r>
      <w:r w:rsidRPr="003D2F40">
        <w:rPr>
          <w:rFonts w:ascii="Calibri" w:hAnsi="Calibri" w:cs="Calibri"/>
          <w:sz w:val="22"/>
          <w:szCs w:val="22"/>
          <w:lang w:eastAsia="it-IT"/>
        </w:rPr>
        <w:lastRenderedPageBreak/>
        <w:t>n. 36/2023, che risulteranno ponderati e congrui rispetto alle prestazioni richieste ed alla normativa di settore;</w:t>
      </w:r>
    </w:p>
    <w:p w:rsidR="00570CAD" w:rsidRPr="003D2F40" w:rsidRDefault="00570CAD" w:rsidP="00570CAD">
      <w:pPr>
        <w:widowControl w:val="0"/>
        <w:numPr>
          <w:ilvl w:val="0"/>
          <w:numId w:val="39"/>
        </w:numPr>
        <w:suppressAutoHyphens w:val="0"/>
        <w:adjustRightInd w:val="0"/>
        <w:spacing w:after="120" w:line="276" w:lineRule="auto"/>
        <w:jc w:val="both"/>
        <w:textAlignment w:val="baseline"/>
        <w:rPr>
          <w:rFonts w:ascii="Calibri" w:hAnsi="Calibri" w:cs="Calibri"/>
          <w:sz w:val="22"/>
          <w:szCs w:val="22"/>
          <w:lang w:eastAsia="it-IT"/>
        </w:rPr>
      </w:pPr>
      <w:r w:rsidRPr="003D2F40">
        <w:rPr>
          <w:rFonts w:ascii="Calibri" w:hAnsi="Calibri" w:cs="Calibri"/>
          <w:sz w:val="22"/>
          <w:szCs w:val="22"/>
          <w:lang w:eastAsia="it-IT"/>
        </w:rPr>
        <w:t>che, ai sensi dell’art. 26, comma 1, lettera a), n. 2) del d.lgs. n. 81/2008, e dell’Allegato XVII al predetto decreto, è in possesso dei requisiti di idoneità tecnico professionale in tema di sicurezza sui luoghi di lavoro, e che dunque:</w:t>
      </w:r>
    </w:p>
    <w:p w:rsidR="00570CAD" w:rsidRPr="003D2F40" w:rsidRDefault="00570CAD" w:rsidP="00570CAD">
      <w:pPr>
        <w:widowControl w:val="0"/>
        <w:numPr>
          <w:ilvl w:val="3"/>
          <w:numId w:val="35"/>
        </w:numPr>
        <w:tabs>
          <w:tab w:val="num" w:pos="1276"/>
        </w:tabs>
        <w:suppressAutoHyphens w:val="0"/>
        <w:adjustRightInd w:val="0"/>
        <w:spacing w:after="120" w:line="276" w:lineRule="auto"/>
        <w:ind w:left="1276" w:hanging="283"/>
        <w:jc w:val="both"/>
        <w:textAlignment w:val="baseline"/>
        <w:rPr>
          <w:rFonts w:ascii="Calibri" w:hAnsi="Calibri" w:cs="Calibri"/>
          <w:sz w:val="22"/>
          <w:szCs w:val="22"/>
          <w:lang w:eastAsia="it-IT"/>
        </w:rPr>
      </w:pPr>
      <w:r w:rsidRPr="003D2F40">
        <w:rPr>
          <w:rFonts w:ascii="Calibri" w:hAnsi="Calibri" w:cs="Calibri"/>
          <w:sz w:val="22"/>
          <w:szCs w:val="22"/>
          <w:lang w:eastAsia="it-IT"/>
        </w:rPr>
        <w:t>ha provveduto alla redazione del documento di valutazione dei rischi ai sensi dell’art. 17, comma 1, lettera a), del d.lgs. n. 81/2008, o ha comunque reso autocertificazione ai sensi dell’art. 29, comma 5, del predetto decreto;</w:t>
      </w:r>
    </w:p>
    <w:p w:rsidR="00570CAD" w:rsidRPr="003D2F40" w:rsidRDefault="00570CAD" w:rsidP="00570CAD">
      <w:pPr>
        <w:widowControl w:val="0"/>
        <w:numPr>
          <w:ilvl w:val="3"/>
          <w:numId w:val="35"/>
        </w:numPr>
        <w:suppressAutoHyphens w:val="0"/>
        <w:adjustRightInd w:val="0"/>
        <w:spacing w:after="120" w:line="276" w:lineRule="auto"/>
        <w:ind w:left="1276" w:hanging="283"/>
        <w:jc w:val="both"/>
        <w:textAlignment w:val="baseline"/>
        <w:rPr>
          <w:rFonts w:ascii="Calibri" w:hAnsi="Calibri" w:cs="Calibri"/>
          <w:sz w:val="22"/>
          <w:szCs w:val="22"/>
          <w:lang w:eastAsia="it-IT"/>
        </w:rPr>
      </w:pPr>
      <w:r w:rsidRPr="003D2F40">
        <w:rPr>
          <w:rFonts w:ascii="Calibri" w:hAnsi="Calibri" w:cs="Calibri"/>
          <w:sz w:val="22"/>
          <w:szCs w:val="22"/>
          <w:lang w:eastAsia="it-IT"/>
        </w:rPr>
        <w:t>non è oggetto di provvedimenti di sospensione o interdittivi di cui all’art. 14 del d.lgs. n. 81/2008;</w:t>
      </w:r>
    </w:p>
    <w:p w:rsidR="00570CAD" w:rsidRPr="003D2F40" w:rsidRDefault="00570CAD" w:rsidP="00570CAD">
      <w:pPr>
        <w:widowControl w:val="0"/>
        <w:numPr>
          <w:ilvl w:val="0"/>
          <w:numId w:val="40"/>
        </w:numPr>
        <w:suppressAutoHyphens w:val="0"/>
        <w:adjustRightInd w:val="0"/>
        <w:spacing w:after="120" w:line="276" w:lineRule="auto"/>
        <w:jc w:val="both"/>
        <w:textAlignment w:val="baseline"/>
        <w:rPr>
          <w:rFonts w:ascii="Calibri" w:hAnsi="Calibri" w:cs="Calibri"/>
          <w:color w:val="000000"/>
          <w:sz w:val="22"/>
          <w:szCs w:val="22"/>
          <w:lang w:eastAsia="it-IT"/>
        </w:rPr>
      </w:pPr>
      <w:r w:rsidRPr="003D2F40">
        <w:rPr>
          <w:rFonts w:ascii="Calibri" w:hAnsi="Calibri" w:cs="Calibri"/>
          <w:color w:val="000000"/>
          <w:sz w:val="22"/>
          <w:szCs w:val="22"/>
          <w:lang w:eastAsia="it-IT"/>
        </w:rPr>
        <w:t xml:space="preserve">di essere consapevole che i contenuti di tale dichiarazione potranno essere oggetto di verifica a cura della Stazione Appaltante, ai sensi dell’art. 99, del </w:t>
      </w:r>
      <w:r w:rsidRPr="003D2F40">
        <w:rPr>
          <w:rFonts w:ascii="Calibri" w:hAnsi="Calibri" w:cs="Calibri"/>
          <w:sz w:val="22"/>
          <w:szCs w:val="22"/>
          <w:lang w:eastAsia="it-IT"/>
        </w:rPr>
        <w:t xml:space="preserve">d.lgs. </w:t>
      </w:r>
      <w:r w:rsidRPr="003D2F40">
        <w:rPr>
          <w:rFonts w:ascii="Calibri" w:hAnsi="Calibri" w:cs="Calibri"/>
          <w:color w:val="000000"/>
          <w:sz w:val="22"/>
          <w:szCs w:val="22"/>
          <w:lang w:eastAsia="it-IT"/>
        </w:rPr>
        <w:t>n. 36/2023 e con le conseguenze previste dalla normativa vigente per il caso di mancata prova o prova non conforme a quanto qui dichiarato;</w:t>
      </w:r>
    </w:p>
    <w:p w:rsidR="00570CAD" w:rsidRPr="003D2F40" w:rsidRDefault="00570CAD" w:rsidP="00570CAD">
      <w:pPr>
        <w:widowControl w:val="0"/>
        <w:numPr>
          <w:ilvl w:val="0"/>
          <w:numId w:val="40"/>
        </w:numPr>
        <w:suppressAutoHyphens w:val="0"/>
        <w:adjustRightInd w:val="0"/>
        <w:spacing w:after="120" w:line="276" w:lineRule="auto"/>
        <w:jc w:val="both"/>
        <w:textAlignment w:val="baseline"/>
        <w:rPr>
          <w:rFonts w:ascii="Calibri" w:hAnsi="Calibri" w:cs="Calibri"/>
          <w:sz w:val="22"/>
          <w:szCs w:val="22"/>
          <w:lang w:eastAsia="it-IT"/>
        </w:rPr>
      </w:pPr>
      <w:r w:rsidRPr="003D2F40">
        <w:rPr>
          <w:rFonts w:ascii="Calibri" w:hAnsi="Calibri" w:cs="Calibri"/>
          <w:color w:val="000000"/>
          <w:sz w:val="22"/>
          <w:szCs w:val="22"/>
          <w:lang w:eastAsia="it-IT"/>
        </w:rPr>
        <w:t xml:space="preserve">di essere consapevole che, in caso di aggiudicazione, sarà tenuto al rispetto degli obblighi di condotta </w:t>
      </w:r>
      <w:r w:rsidRPr="003D2F40">
        <w:rPr>
          <w:rFonts w:ascii="Calibri" w:hAnsi="Calibri" w:cs="Calibri"/>
          <w:sz w:val="22"/>
          <w:szCs w:val="22"/>
          <w:lang w:eastAsia="it-IT"/>
        </w:rPr>
        <w:t>derivanti dal «</w:t>
      </w:r>
      <w:r w:rsidRPr="003D2F40">
        <w:rPr>
          <w:rFonts w:ascii="Calibri" w:hAnsi="Calibri" w:cs="Calibri"/>
          <w:i/>
          <w:iCs/>
          <w:sz w:val="22"/>
          <w:szCs w:val="22"/>
          <w:lang w:eastAsia="it-IT"/>
        </w:rPr>
        <w:t>Codice di comportamento dei dipendenti pubblici</w:t>
      </w:r>
      <w:r w:rsidRPr="003D2F40">
        <w:rPr>
          <w:rFonts w:ascii="Calibri" w:hAnsi="Calibri" w:cs="Calibri"/>
          <w:sz w:val="22"/>
          <w:szCs w:val="22"/>
          <w:lang w:eastAsia="it-IT"/>
        </w:rPr>
        <w:t>», di cui al d.P.R. 16 aprile 2013, n. 62;</w:t>
      </w:r>
    </w:p>
    <w:p w:rsidR="00570CAD" w:rsidRPr="003D2F40" w:rsidRDefault="00570CAD" w:rsidP="00570CAD">
      <w:pPr>
        <w:widowControl w:val="0"/>
        <w:numPr>
          <w:ilvl w:val="0"/>
          <w:numId w:val="40"/>
        </w:numPr>
        <w:suppressAutoHyphens w:val="0"/>
        <w:adjustRightInd w:val="0"/>
        <w:spacing w:after="120" w:line="276" w:lineRule="auto"/>
        <w:jc w:val="both"/>
        <w:textAlignment w:val="baseline"/>
        <w:rPr>
          <w:rFonts w:ascii="Calibri" w:hAnsi="Calibri" w:cs="Calibri"/>
          <w:color w:val="000000"/>
          <w:sz w:val="22"/>
          <w:szCs w:val="22"/>
          <w:lang w:eastAsia="it-IT"/>
        </w:rPr>
      </w:pPr>
      <w:r w:rsidRPr="003D2F40">
        <w:rPr>
          <w:rFonts w:ascii="Calibri" w:hAnsi="Calibri" w:cs="Calibri"/>
          <w:color w:val="000000"/>
          <w:sz w:val="22"/>
          <w:szCs w:val="22"/>
          <w:lang w:eastAsia="it-IT"/>
        </w:rPr>
        <w:t xml:space="preserve">che sarà tenuto a trasmettere, prima dell’avvio delle prestazioni, la documentazione di avvenuta denunzia agli enti previdenziali, inclusa la cassa edile, assicurativi e antinfortunistici, nonché copia del piano di sicurezza di cui all’art. 119, comma 15, del </w:t>
      </w:r>
      <w:r w:rsidRPr="003D2F40">
        <w:rPr>
          <w:rFonts w:ascii="Calibri" w:hAnsi="Calibri" w:cs="Calibri"/>
          <w:sz w:val="22"/>
          <w:szCs w:val="22"/>
          <w:lang w:eastAsia="it-IT"/>
        </w:rPr>
        <w:t xml:space="preserve">d.lgs. </w:t>
      </w:r>
      <w:r w:rsidRPr="003D2F40">
        <w:rPr>
          <w:rFonts w:ascii="Calibri" w:hAnsi="Calibri" w:cs="Calibri"/>
          <w:color w:val="000000"/>
          <w:sz w:val="22"/>
          <w:szCs w:val="22"/>
          <w:lang w:eastAsia="it-IT"/>
        </w:rPr>
        <w:t>n. 36/2023, ove necessario in ragione dell’oggetto delle prestazioni dell’appalto;</w:t>
      </w:r>
    </w:p>
    <w:p w:rsidR="00570CAD" w:rsidRPr="003D2F40" w:rsidRDefault="00570CAD" w:rsidP="00570CAD">
      <w:pPr>
        <w:widowControl w:val="0"/>
        <w:numPr>
          <w:ilvl w:val="0"/>
          <w:numId w:val="40"/>
        </w:numPr>
        <w:suppressAutoHyphens w:val="0"/>
        <w:adjustRightInd w:val="0"/>
        <w:spacing w:after="120" w:line="276" w:lineRule="auto"/>
        <w:jc w:val="both"/>
        <w:textAlignment w:val="baseline"/>
        <w:rPr>
          <w:rFonts w:ascii="Calibri" w:hAnsi="Calibri" w:cs="Calibri"/>
          <w:color w:val="000000"/>
          <w:sz w:val="22"/>
          <w:szCs w:val="22"/>
          <w:lang w:eastAsia="it-IT"/>
        </w:rPr>
      </w:pPr>
      <w:r w:rsidRPr="003D2F40">
        <w:rPr>
          <w:rFonts w:ascii="Calibri" w:hAnsi="Calibri" w:cs="Calibri"/>
          <w:color w:val="000000"/>
          <w:sz w:val="22"/>
          <w:szCs w:val="22"/>
          <w:lang w:eastAsia="it-IT"/>
        </w:rPr>
        <w:t>che acconsentirà, in caso di affidamento dell’appalto, all’esecuzione anticipata del medesimo su semplice richiesta della Stazione Appaltante, per motivate ragioni di urgenza;</w:t>
      </w:r>
    </w:p>
    <w:p w:rsidR="00570CAD" w:rsidRPr="003D2F40" w:rsidRDefault="00570CAD" w:rsidP="00570CAD">
      <w:pPr>
        <w:widowControl w:val="0"/>
        <w:numPr>
          <w:ilvl w:val="0"/>
          <w:numId w:val="40"/>
        </w:numPr>
        <w:suppressAutoHyphens w:val="0"/>
        <w:adjustRightInd w:val="0"/>
        <w:spacing w:after="120" w:line="276" w:lineRule="auto"/>
        <w:jc w:val="both"/>
        <w:textAlignment w:val="baseline"/>
        <w:rPr>
          <w:rFonts w:ascii="Calibri" w:hAnsi="Calibri" w:cs="Calibri"/>
          <w:color w:val="000000"/>
          <w:sz w:val="22"/>
          <w:szCs w:val="22"/>
          <w:lang w:eastAsia="it-IT"/>
        </w:rPr>
      </w:pPr>
      <w:r w:rsidRPr="003D2F40">
        <w:rPr>
          <w:rFonts w:ascii="Calibri" w:hAnsi="Calibri" w:cs="Calibri"/>
          <w:color w:val="000000"/>
          <w:sz w:val="22"/>
          <w:szCs w:val="22"/>
          <w:lang w:eastAsia="it-IT"/>
        </w:rPr>
        <w:t>che assumerà a proprio carico senza diritto di rivalsa i costi sostenuti per la registrazione del contratto e gli altri costi accessori della procedura, dovuti per legge;</w:t>
      </w:r>
    </w:p>
    <w:p w:rsidR="00570CAD" w:rsidRPr="003D2F40" w:rsidRDefault="00570CAD" w:rsidP="00570CAD">
      <w:pPr>
        <w:widowControl w:val="0"/>
        <w:numPr>
          <w:ilvl w:val="0"/>
          <w:numId w:val="40"/>
        </w:numPr>
        <w:suppressAutoHyphens w:val="0"/>
        <w:adjustRightInd w:val="0"/>
        <w:spacing w:after="120" w:line="276" w:lineRule="auto"/>
        <w:jc w:val="both"/>
        <w:textAlignment w:val="baseline"/>
        <w:rPr>
          <w:rFonts w:ascii="Calibri" w:hAnsi="Calibri" w:cs="Calibri"/>
          <w:color w:val="000000"/>
          <w:sz w:val="22"/>
          <w:szCs w:val="22"/>
          <w:lang w:eastAsia="it-IT"/>
        </w:rPr>
      </w:pPr>
      <w:r w:rsidRPr="003D2F40">
        <w:rPr>
          <w:rFonts w:ascii="Calibri" w:hAnsi="Calibri" w:cs="Calibri"/>
          <w:color w:val="000000"/>
          <w:sz w:val="22"/>
          <w:szCs w:val="22"/>
          <w:lang w:eastAsia="it-IT"/>
        </w:rPr>
        <w:t>che osserverà integralmente il trattamento economico e normativo stabilito dai contratti collettivi nazionale e territoriale in vigore per il settore e per la zona nella quale si eseguono le prestazioni</w:t>
      </w:r>
      <w:r w:rsidRPr="003D2F40">
        <w:rPr>
          <w:rFonts w:ascii="Calibri" w:hAnsi="Calibri" w:cs="Calibri"/>
          <w:sz w:val="22"/>
          <w:szCs w:val="22"/>
          <w:lang w:eastAsia="it-IT"/>
        </w:rPr>
        <w:t>;</w:t>
      </w:r>
    </w:p>
    <w:p w:rsidR="00570CAD" w:rsidRPr="003D2F40" w:rsidRDefault="00570CAD" w:rsidP="00570CAD">
      <w:pPr>
        <w:widowControl w:val="0"/>
        <w:numPr>
          <w:ilvl w:val="0"/>
          <w:numId w:val="40"/>
        </w:numPr>
        <w:suppressAutoHyphens w:val="0"/>
        <w:adjustRightInd w:val="0"/>
        <w:spacing w:after="120" w:line="276" w:lineRule="auto"/>
        <w:jc w:val="both"/>
        <w:textAlignment w:val="baseline"/>
        <w:rPr>
          <w:rFonts w:ascii="Calibri" w:hAnsi="Calibri" w:cs="Calibri"/>
          <w:color w:val="000000"/>
          <w:sz w:val="22"/>
          <w:szCs w:val="22"/>
          <w:lang w:eastAsia="it-IT"/>
        </w:rPr>
      </w:pPr>
      <w:r w:rsidRPr="003D2F40">
        <w:rPr>
          <w:rFonts w:ascii="Calibri" w:hAnsi="Calibri" w:cs="Calibri"/>
          <w:color w:val="000000"/>
          <w:sz w:val="22"/>
          <w:szCs w:val="22"/>
          <w:lang w:eastAsia="it-IT"/>
        </w:rPr>
        <w:t>che assumerà a proprio carico tutti gli oneri previdenziali, assicurativi e retributivi previsti dalla legge;</w:t>
      </w:r>
    </w:p>
    <w:p w:rsidR="00570CAD" w:rsidRPr="003D2F40" w:rsidRDefault="00570CAD" w:rsidP="00570CAD">
      <w:pPr>
        <w:widowControl w:val="0"/>
        <w:numPr>
          <w:ilvl w:val="0"/>
          <w:numId w:val="40"/>
        </w:numPr>
        <w:suppressAutoHyphens w:val="0"/>
        <w:adjustRightInd w:val="0"/>
        <w:spacing w:after="120" w:line="276" w:lineRule="auto"/>
        <w:jc w:val="both"/>
        <w:textAlignment w:val="baseline"/>
        <w:rPr>
          <w:rFonts w:ascii="Calibri" w:hAnsi="Calibri" w:cs="Calibri"/>
          <w:color w:val="000000"/>
          <w:sz w:val="22"/>
          <w:szCs w:val="22"/>
          <w:lang w:eastAsia="it-IT"/>
        </w:rPr>
      </w:pPr>
      <w:r w:rsidRPr="003D2F40">
        <w:rPr>
          <w:rFonts w:ascii="Calibri" w:hAnsi="Calibri" w:cs="Calibri"/>
          <w:color w:val="000000"/>
          <w:sz w:val="22"/>
          <w:szCs w:val="22"/>
          <w:lang w:eastAsia="it-IT"/>
        </w:rPr>
        <w:t>che, in caso di aggiudicazione, ove tenuto per legge comunicherà alla Stazione Appaltante, per il tramite del RUP, e all’Osservatorio dei Contratti Pubblici, lo stato di avanzamento delle prestazioni, nonché le modalità di scelta dei contraenti e il numero e le qualifiche dei lavoratori occupati;</w:t>
      </w:r>
    </w:p>
    <w:p w:rsidR="00570CAD" w:rsidRPr="003D2F40" w:rsidRDefault="00570CAD" w:rsidP="00570CAD">
      <w:pPr>
        <w:widowControl w:val="0"/>
        <w:numPr>
          <w:ilvl w:val="0"/>
          <w:numId w:val="40"/>
        </w:numPr>
        <w:suppressAutoHyphens w:val="0"/>
        <w:adjustRightInd w:val="0"/>
        <w:spacing w:after="120" w:line="276" w:lineRule="auto"/>
        <w:jc w:val="both"/>
        <w:textAlignment w:val="baseline"/>
        <w:rPr>
          <w:rFonts w:ascii="Calibri" w:hAnsi="Calibri" w:cs="Calibri"/>
          <w:color w:val="000000"/>
          <w:sz w:val="22"/>
          <w:szCs w:val="22"/>
          <w:lang w:eastAsia="it-IT"/>
        </w:rPr>
      </w:pPr>
      <w:r w:rsidRPr="003D2F40">
        <w:rPr>
          <w:rFonts w:ascii="Calibri" w:hAnsi="Calibri" w:cs="Calibri"/>
          <w:color w:val="000000"/>
          <w:sz w:val="22"/>
          <w:szCs w:val="22"/>
          <w:lang w:eastAsia="it-IT"/>
        </w:rPr>
        <w:t>di impegnarsi alla stretta osservanza degli obblighi di tracciabilità dei flussi finanziari previsti dalla legge del 13 agosto 2010, n. 136 («</w:t>
      </w:r>
      <w:r w:rsidRPr="003D2F40">
        <w:rPr>
          <w:rFonts w:ascii="Calibri" w:hAnsi="Calibri" w:cs="Calibri"/>
          <w:i/>
          <w:iCs/>
          <w:color w:val="000000"/>
          <w:sz w:val="22"/>
          <w:szCs w:val="22"/>
          <w:lang w:eastAsia="it-IT"/>
        </w:rPr>
        <w:t>Piano straordinario contro le mafie, nonché delega al Governo in materia di normativa antimafia</w:t>
      </w:r>
      <w:r w:rsidRPr="003D2F40">
        <w:rPr>
          <w:rFonts w:ascii="Calibri" w:hAnsi="Calibri" w:cs="Calibri"/>
          <w:color w:val="000000"/>
          <w:sz w:val="22"/>
          <w:szCs w:val="22"/>
          <w:lang w:eastAsia="it-IT"/>
        </w:rPr>
        <w:t>») e del D.L. 12 novembre 2010, n. 187 («</w:t>
      </w:r>
      <w:r w:rsidRPr="003D2F40">
        <w:rPr>
          <w:rFonts w:ascii="Calibri" w:hAnsi="Calibri" w:cs="Calibri"/>
          <w:i/>
          <w:iCs/>
          <w:color w:val="000000"/>
          <w:sz w:val="22"/>
          <w:szCs w:val="22"/>
          <w:lang w:eastAsia="it-IT"/>
        </w:rPr>
        <w:t>Misure urgenti in materia di sicurezza</w:t>
      </w:r>
      <w:r w:rsidRPr="003D2F40">
        <w:rPr>
          <w:rFonts w:ascii="Calibri" w:hAnsi="Calibri" w:cs="Calibri"/>
          <w:color w:val="000000"/>
          <w:sz w:val="22"/>
          <w:szCs w:val="22"/>
          <w:lang w:eastAsia="it-IT"/>
        </w:rPr>
        <w:t>»), convertito, con modificazioni, dalla legge 17 dicembre 2010, n. 217 e provvedimenti di attuazione, sia nei rapporti verso il Ministero che nei rapporti con la Filiera delle Imprese;</w:t>
      </w:r>
    </w:p>
    <w:p w:rsidR="00570CAD" w:rsidRPr="003D2F40" w:rsidRDefault="00570CAD" w:rsidP="00570CAD">
      <w:pPr>
        <w:widowControl w:val="0"/>
        <w:numPr>
          <w:ilvl w:val="0"/>
          <w:numId w:val="40"/>
        </w:numPr>
        <w:suppressAutoHyphens w:val="0"/>
        <w:adjustRightInd w:val="0"/>
        <w:spacing w:after="120" w:line="276" w:lineRule="auto"/>
        <w:jc w:val="both"/>
        <w:textAlignment w:val="baseline"/>
        <w:rPr>
          <w:rFonts w:ascii="Calibri" w:hAnsi="Calibri" w:cs="Calibri"/>
          <w:color w:val="000000"/>
          <w:sz w:val="22"/>
          <w:szCs w:val="22"/>
          <w:lang w:eastAsia="it-IT"/>
        </w:rPr>
      </w:pPr>
      <w:r w:rsidRPr="003D2F40">
        <w:rPr>
          <w:rFonts w:ascii="Calibri" w:hAnsi="Calibri" w:cs="Calibri"/>
          <w:color w:val="000000"/>
          <w:sz w:val="22"/>
          <w:szCs w:val="22"/>
          <w:lang w:eastAsia="it-IT"/>
        </w:rPr>
        <w:t>che manterrà in ogni caso il massimo riserbo su tutti i dati e le informazioni di cui verrà a conoscenza in occasione e/o nel corso della presente procedura, affinché i medesimi mantengano il proprio carattere segreto e/o riservato, ai fini della più piena tutela degli eventuali diritti di privativa industriale interessati e del riserbo sui dati non diffondibili ai sensi del Regolamento UE 679/2016 e del d.lgs. 30 giugno 2003, n. 196 («</w:t>
      </w:r>
      <w:r w:rsidRPr="003D2F40">
        <w:rPr>
          <w:rFonts w:ascii="Calibri" w:hAnsi="Calibri" w:cs="Calibri"/>
          <w:i/>
          <w:iCs/>
          <w:color w:val="000000"/>
          <w:sz w:val="22"/>
          <w:szCs w:val="22"/>
          <w:lang w:eastAsia="it-IT"/>
        </w:rPr>
        <w:t>Codice in materia di Protezione dei Dati Personali</w:t>
      </w:r>
      <w:r w:rsidRPr="003D2F40">
        <w:rPr>
          <w:rFonts w:ascii="Calibri" w:hAnsi="Calibri" w:cs="Calibri"/>
          <w:color w:val="000000"/>
          <w:sz w:val="22"/>
          <w:szCs w:val="22"/>
          <w:lang w:eastAsia="it-IT"/>
        </w:rPr>
        <w:t>»);</w:t>
      </w:r>
    </w:p>
    <w:p w:rsidR="00570CAD" w:rsidRPr="003D2F40" w:rsidRDefault="00570CAD" w:rsidP="00570CAD">
      <w:pPr>
        <w:widowControl w:val="0"/>
        <w:numPr>
          <w:ilvl w:val="0"/>
          <w:numId w:val="40"/>
        </w:numPr>
        <w:suppressAutoHyphens w:val="0"/>
        <w:adjustRightInd w:val="0"/>
        <w:spacing w:after="120" w:line="276" w:lineRule="auto"/>
        <w:jc w:val="both"/>
        <w:textAlignment w:val="baseline"/>
        <w:rPr>
          <w:rFonts w:ascii="Calibri" w:hAnsi="Calibri" w:cs="Calibri"/>
          <w:color w:val="000000"/>
          <w:sz w:val="22"/>
          <w:szCs w:val="22"/>
          <w:lang w:eastAsia="it-IT"/>
        </w:rPr>
      </w:pPr>
      <w:r w:rsidRPr="003D2F40">
        <w:rPr>
          <w:rFonts w:ascii="Calibri" w:hAnsi="Calibri" w:cs="Calibri"/>
          <w:color w:val="000000"/>
          <w:sz w:val="22"/>
          <w:szCs w:val="22"/>
          <w:lang w:eastAsia="it-IT"/>
        </w:rPr>
        <w:t xml:space="preserve">che, ai sensi e per gli effetti del precedente Regolamento UE 679/2016 e del d.lgs. n. 196/2003, con la </w:t>
      </w:r>
      <w:r w:rsidRPr="003D2F40">
        <w:rPr>
          <w:rFonts w:ascii="Calibri" w:hAnsi="Calibri" w:cs="Calibri"/>
          <w:color w:val="000000"/>
          <w:sz w:val="22"/>
          <w:szCs w:val="22"/>
          <w:lang w:eastAsia="it-IT"/>
        </w:rPr>
        <w:lastRenderedPageBreak/>
        <w:t>sottoscrizione della presente dichiarazione e la partecipazione alla procedura acconsente al trattamento dei dati forniti per le finalità di svolgimento della procedura stessa;</w:t>
      </w:r>
    </w:p>
    <w:p w:rsidR="00570CAD" w:rsidRPr="003D2F40" w:rsidRDefault="00570CAD" w:rsidP="00570CAD">
      <w:pPr>
        <w:widowControl w:val="0"/>
        <w:numPr>
          <w:ilvl w:val="0"/>
          <w:numId w:val="40"/>
        </w:numPr>
        <w:suppressAutoHyphens w:val="0"/>
        <w:adjustRightInd w:val="0"/>
        <w:spacing w:after="120" w:line="276" w:lineRule="auto"/>
        <w:jc w:val="both"/>
        <w:textAlignment w:val="baseline"/>
        <w:rPr>
          <w:rFonts w:ascii="Calibri" w:hAnsi="Calibri" w:cs="Calibri"/>
          <w:color w:val="000000"/>
          <w:sz w:val="22"/>
          <w:szCs w:val="22"/>
          <w:lang w:eastAsia="it-IT"/>
        </w:rPr>
      </w:pPr>
      <w:r w:rsidRPr="003D2F40">
        <w:rPr>
          <w:rFonts w:ascii="Calibri" w:hAnsi="Calibri" w:cs="Calibri"/>
          <w:color w:val="000000"/>
          <w:sz w:val="22"/>
          <w:szCs w:val="22"/>
          <w:lang w:eastAsia="it-IT"/>
        </w:rPr>
        <w:t>di autorizzare espressamente la Stazione Appaltante a inviare comunicazioni, ai recapiti indicati in precedenza nella apposita tabella.</w:t>
      </w:r>
    </w:p>
    <w:p w:rsidR="00570CAD" w:rsidRPr="003D2F40" w:rsidRDefault="00570CAD" w:rsidP="00570CAD">
      <w:pPr>
        <w:suppressAutoHyphens w:val="0"/>
        <w:spacing w:after="120" w:line="276" w:lineRule="auto"/>
        <w:jc w:val="both"/>
        <w:rPr>
          <w:rFonts w:ascii="Calibri" w:hAnsi="Calibri" w:cs="Calibri"/>
          <w:b/>
          <w:sz w:val="22"/>
          <w:szCs w:val="22"/>
          <w:lang w:eastAsia="it-IT"/>
        </w:rPr>
      </w:pPr>
      <w:r w:rsidRPr="003D2F40">
        <w:rPr>
          <w:rFonts w:ascii="Calibri" w:hAnsi="Calibri" w:cs="Calibri"/>
          <w:b/>
          <w:sz w:val="22"/>
          <w:szCs w:val="22"/>
          <w:lang w:eastAsia="it-IT"/>
        </w:rPr>
        <w:t>A.1) Informazioni relative al subappalto</w:t>
      </w:r>
    </w:p>
    <w:p w:rsidR="00570CAD" w:rsidRPr="003D2F40" w:rsidRDefault="00570CAD" w:rsidP="00570CAD">
      <w:pPr>
        <w:widowControl w:val="0"/>
        <w:suppressAutoHyphens w:val="0"/>
        <w:adjustRightInd w:val="0"/>
        <w:spacing w:after="120" w:line="276" w:lineRule="auto"/>
        <w:jc w:val="both"/>
        <w:textAlignment w:val="baseline"/>
        <w:rPr>
          <w:rFonts w:ascii="Calibri" w:hAnsi="Calibri" w:cs="Calibri"/>
          <w:b/>
          <w:sz w:val="22"/>
          <w:szCs w:val="22"/>
          <w:lang w:eastAsia="it-IT"/>
        </w:rPr>
      </w:pPr>
      <w:r w:rsidRPr="003D2F40">
        <w:rPr>
          <w:rFonts w:ascii="Calibri" w:hAnsi="Calibri" w:cs="Calibri"/>
          <w:bCs/>
          <w:sz w:val="22"/>
          <w:szCs w:val="22"/>
          <w:lang w:eastAsia="it-IT"/>
        </w:rPr>
        <w:t>[</w:t>
      </w:r>
      <w:r w:rsidRPr="003D2F40">
        <w:rPr>
          <w:rFonts w:ascii="Calibri" w:hAnsi="Calibri" w:cs="Calibri"/>
          <w:b/>
          <w:i/>
          <w:sz w:val="22"/>
          <w:szCs w:val="22"/>
          <w:lang w:eastAsia="it-IT"/>
        </w:rPr>
        <w:t>clausole a selezione alternativa</w:t>
      </w:r>
      <w:r w:rsidRPr="003D2F40">
        <w:rPr>
          <w:rFonts w:ascii="Calibri" w:hAnsi="Calibri" w:cs="Calibri"/>
          <w:bCs/>
          <w:sz w:val="22"/>
          <w:szCs w:val="22"/>
          <w:lang w:eastAsia="it-IT"/>
        </w:rPr>
        <w:t>]</w:t>
      </w:r>
    </w:p>
    <w:p w:rsidR="00570CAD" w:rsidRPr="003D2F40" w:rsidRDefault="00570CAD" w:rsidP="00570CAD">
      <w:pPr>
        <w:widowControl w:val="0"/>
        <w:numPr>
          <w:ilvl w:val="0"/>
          <w:numId w:val="37"/>
        </w:numPr>
        <w:tabs>
          <w:tab w:val="num" w:pos="426"/>
        </w:tabs>
        <w:suppressAutoHyphens w:val="0"/>
        <w:adjustRightInd w:val="0"/>
        <w:spacing w:after="120" w:line="276" w:lineRule="auto"/>
        <w:ind w:left="426" w:hanging="284"/>
        <w:jc w:val="both"/>
        <w:textAlignment w:val="baseline"/>
        <w:rPr>
          <w:rFonts w:ascii="Calibri" w:hAnsi="Calibri" w:cs="Calibri"/>
          <w:sz w:val="22"/>
          <w:szCs w:val="22"/>
          <w:lang w:eastAsia="it-IT"/>
        </w:rPr>
      </w:pPr>
      <w:r w:rsidRPr="003D2F40">
        <w:rPr>
          <w:rFonts w:ascii="Calibri" w:hAnsi="Calibri" w:cs="Calibri"/>
          <w:sz w:val="22"/>
          <w:szCs w:val="22"/>
          <w:lang w:eastAsia="it-IT"/>
        </w:rPr>
        <w:t xml:space="preserve"> che </w:t>
      </w:r>
      <w:r w:rsidRPr="003D2F40">
        <w:rPr>
          <w:rFonts w:ascii="Calibri" w:hAnsi="Calibri" w:cs="Calibri"/>
          <w:b/>
          <w:bCs/>
          <w:sz w:val="22"/>
          <w:szCs w:val="22"/>
          <w:lang w:eastAsia="it-IT"/>
        </w:rPr>
        <w:t>non</w:t>
      </w:r>
      <w:r w:rsidRPr="003D2F40">
        <w:rPr>
          <w:rFonts w:ascii="Calibri" w:hAnsi="Calibri" w:cs="Calibri"/>
          <w:sz w:val="22"/>
          <w:szCs w:val="22"/>
          <w:lang w:eastAsia="it-IT"/>
        </w:rPr>
        <w:t xml:space="preserve"> intende subappaltare o concedere in cottimo parte delle prestazioni;</w:t>
      </w:r>
    </w:p>
    <w:p w:rsidR="00570CAD" w:rsidRPr="003D2F40" w:rsidRDefault="00570CAD" w:rsidP="00570CAD">
      <w:pPr>
        <w:widowControl w:val="0"/>
        <w:suppressAutoHyphens w:val="0"/>
        <w:adjustRightInd w:val="0"/>
        <w:spacing w:after="120" w:line="276" w:lineRule="auto"/>
        <w:jc w:val="both"/>
        <w:textAlignment w:val="baseline"/>
        <w:rPr>
          <w:rFonts w:ascii="Calibri" w:hAnsi="Calibri" w:cs="Calibri"/>
          <w:i/>
          <w:sz w:val="22"/>
          <w:szCs w:val="22"/>
          <w:lang w:eastAsia="it-IT"/>
        </w:rPr>
      </w:pPr>
      <w:r w:rsidRPr="003D2F40">
        <w:rPr>
          <w:rFonts w:ascii="Calibri" w:hAnsi="Calibri" w:cs="Calibri"/>
          <w:sz w:val="22"/>
          <w:szCs w:val="22"/>
          <w:lang w:eastAsia="it-IT"/>
        </w:rPr>
        <w:t>[</w:t>
      </w:r>
      <w:r w:rsidRPr="003D2F40">
        <w:rPr>
          <w:rFonts w:ascii="Calibri" w:hAnsi="Calibri" w:cs="Calibri"/>
          <w:b/>
          <w:bCs/>
          <w:i/>
          <w:sz w:val="22"/>
          <w:szCs w:val="22"/>
          <w:lang w:eastAsia="it-IT"/>
        </w:rPr>
        <w:t>ovvero</w:t>
      </w:r>
      <w:r w:rsidRPr="003D2F40">
        <w:rPr>
          <w:rFonts w:ascii="Calibri" w:hAnsi="Calibri" w:cs="Calibri"/>
          <w:sz w:val="22"/>
          <w:szCs w:val="22"/>
          <w:lang w:eastAsia="it-IT"/>
        </w:rPr>
        <w:t>]</w:t>
      </w:r>
    </w:p>
    <w:p w:rsidR="00570CAD" w:rsidRPr="003D2F40" w:rsidRDefault="00570CAD" w:rsidP="00570CAD">
      <w:pPr>
        <w:widowControl w:val="0"/>
        <w:numPr>
          <w:ilvl w:val="0"/>
          <w:numId w:val="37"/>
        </w:numPr>
        <w:tabs>
          <w:tab w:val="num" w:pos="426"/>
        </w:tabs>
        <w:suppressAutoHyphens w:val="0"/>
        <w:adjustRightInd w:val="0"/>
        <w:spacing w:after="120" w:line="276" w:lineRule="auto"/>
        <w:ind w:left="426" w:hanging="284"/>
        <w:jc w:val="both"/>
        <w:textAlignment w:val="baseline"/>
        <w:rPr>
          <w:rFonts w:ascii="Calibri" w:hAnsi="Calibri" w:cs="Calibri"/>
          <w:sz w:val="22"/>
          <w:szCs w:val="22"/>
          <w:lang w:eastAsia="it-IT"/>
        </w:rPr>
      </w:pPr>
      <w:r w:rsidRPr="003D2F40">
        <w:rPr>
          <w:rFonts w:ascii="Calibri" w:hAnsi="Calibri" w:cs="Calibri"/>
          <w:sz w:val="22"/>
          <w:szCs w:val="22"/>
          <w:lang w:eastAsia="it-IT"/>
        </w:rPr>
        <w:t>che intende subappaltare o concedere in cottimo parte delle prestazioni;</w:t>
      </w:r>
    </w:p>
    <w:p w:rsidR="00570CAD" w:rsidRPr="003D2F40" w:rsidRDefault="00570CAD" w:rsidP="00570CAD">
      <w:pPr>
        <w:widowControl w:val="0"/>
        <w:suppressAutoHyphens w:val="0"/>
        <w:adjustRightInd w:val="0"/>
        <w:spacing w:after="120" w:line="276" w:lineRule="auto"/>
        <w:ind w:left="714" w:hanging="357"/>
        <w:jc w:val="both"/>
        <w:textAlignment w:val="baseline"/>
        <w:rPr>
          <w:rFonts w:ascii="Calibri" w:hAnsi="Calibri" w:cs="Calibri"/>
          <w:sz w:val="22"/>
          <w:szCs w:val="22"/>
          <w:lang w:eastAsia="it-IT"/>
        </w:rPr>
      </w:pPr>
      <w:r w:rsidRPr="003D2F40">
        <w:rPr>
          <w:rFonts w:ascii="Calibri" w:hAnsi="Calibri" w:cs="Calibri"/>
          <w:sz w:val="22"/>
          <w:szCs w:val="22"/>
          <w:lang w:eastAsia="it-IT"/>
        </w:rPr>
        <w:t>[</w:t>
      </w:r>
      <w:r w:rsidRPr="003D2F40">
        <w:rPr>
          <w:rFonts w:ascii="Calibri" w:hAnsi="Calibri" w:cs="Calibri"/>
          <w:i/>
          <w:sz w:val="22"/>
          <w:szCs w:val="22"/>
          <w:lang w:eastAsia="it-IT"/>
        </w:rPr>
        <w:t xml:space="preserve">compilare i seguenti campi </w:t>
      </w:r>
      <w:r w:rsidRPr="003D2F40">
        <w:rPr>
          <w:rFonts w:ascii="Calibri" w:hAnsi="Calibri" w:cs="Calibri"/>
          <w:b/>
          <w:bCs/>
          <w:i/>
          <w:sz w:val="22"/>
          <w:szCs w:val="22"/>
          <w:u w:val="single"/>
          <w:lang w:eastAsia="it-IT"/>
        </w:rPr>
        <w:t>solo in caso</w:t>
      </w:r>
      <w:r w:rsidRPr="003D2F40">
        <w:rPr>
          <w:rFonts w:ascii="Calibri" w:hAnsi="Calibri" w:cs="Calibri"/>
          <w:i/>
          <w:sz w:val="22"/>
          <w:szCs w:val="22"/>
          <w:lang w:eastAsia="it-IT"/>
        </w:rPr>
        <w:t xml:space="preserve"> di subappalto o di cottimo</w:t>
      </w:r>
      <w:r w:rsidRPr="003D2F40">
        <w:rPr>
          <w:rFonts w:ascii="Calibri" w:hAnsi="Calibri" w:cs="Calibri"/>
          <w:sz w:val="22"/>
          <w:szCs w:val="22"/>
          <w:lang w:eastAsia="it-IT"/>
        </w:rPr>
        <w:t>]</w:t>
      </w:r>
    </w:p>
    <w:p w:rsidR="00570CAD" w:rsidRPr="003D2F40" w:rsidRDefault="00570CAD" w:rsidP="00570CAD">
      <w:pPr>
        <w:widowControl w:val="0"/>
        <w:numPr>
          <w:ilvl w:val="0"/>
          <w:numId w:val="34"/>
        </w:numPr>
        <w:tabs>
          <w:tab w:val="left" w:pos="360"/>
          <w:tab w:val="num" w:pos="1800"/>
        </w:tabs>
        <w:suppressAutoHyphens w:val="0"/>
        <w:autoSpaceDE w:val="0"/>
        <w:autoSpaceDN w:val="0"/>
        <w:adjustRightInd w:val="0"/>
        <w:spacing w:after="120" w:line="276" w:lineRule="auto"/>
        <w:ind w:left="714" w:hanging="357"/>
        <w:jc w:val="both"/>
        <w:textAlignment w:val="baseline"/>
        <w:rPr>
          <w:rFonts w:ascii="Calibri" w:hAnsi="Calibri" w:cs="Calibri"/>
          <w:sz w:val="22"/>
          <w:szCs w:val="22"/>
          <w:lang w:eastAsia="it-IT"/>
        </w:rPr>
      </w:pPr>
      <w:r w:rsidRPr="003D2F40">
        <w:rPr>
          <w:rFonts w:ascii="Calibri" w:hAnsi="Calibri" w:cs="Calibri"/>
          <w:sz w:val="22"/>
          <w:szCs w:val="22"/>
          <w:lang w:eastAsia="it-IT"/>
        </w:rPr>
        <w:t xml:space="preserve">che la parte delle lavorazioni che intende subappaltare, nel rispetto dell’art. 119 del </w:t>
      </w:r>
      <w:proofErr w:type="spellStart"/>
      <w:r w:rsidRPr="003D2F40">
        <w:rPr>
          <w:rFonts w:ascii="Calibri" w:hAnsi="Calibri" w:cs="Calibri"/>
          <w:sz w:val="22"/>
          <w:szCs w:val="22"/>
          <w:lang w:eastAsia="it-IT"/>
        </w:rPr>
        <w:t>D.Lgs.</w:t>
      </w:r>
      <w:proofErr w:type="spellEnd"/>
      <w:r w:rsidRPr="003D2F40">
        <w:rPr>
          <w:rFonts w:ascii="Calibri" w:hAnsi="Calibri" w:cs="Calibri"/>
          <w:sz w:val="22"/>
          <w:szCs w:val="22"/>
          <w:lang w:eastAsia="it-IT"/>
        </w:rPr>
        <w:t xml:space="preserve"> n. 36/2023 è la seguente: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6"/>
        <w:gridCol w:w="3496"/>
      </w:tblGrid>
      <w:tr w:rsidR="00570CAD" w:rsidRPr="003D2F40" w:rsidTr="00B52864">
        <w:trPr>
          <w:jc w:val="center"/>
        </w:trPr>
        <w:tc>
          <w:tcPr>
            <w:tcW w:w="4296" w:type="dxa"/>
            <w:shd w:val="clear" w:color="auto" w:fill="D9D9D9"/>
          </w:tcPr>
          <w:p w:rsidR="00570CAD" w:rsidRPr="003D2F40" w:rsidRDefault="00570CAD" w:rsidP="00B52864">
            <w:pPr>
              <w:widowControl w:val="0"/>
              <w:suppressAutoHyphens w:val="0"/>
              <w:adjustRightInd w:val="0"/>
              <w:spacing w:after="120" w:line="276" w:lineRule="auto"/>
              <w:ind w:left="-835" w:firstLine="835"/>
              <w:jc w:val="center"/>
              <w:textAlignment w:val="baseline"/>
              <w:rPr>
                <w:rFonts w:ascii="Calibri" w:hAnsi="Calibri" w:cs="Calibri"/>
                <w:b/>
                <w:iCs/>
                <w:smallCaps/>
                <w:sz w:val="22"/>
                <w:szCs w:val="22"/>
                <w:lang w:eastAsia="it-IT"/>
              </w:rPr>
            </w:pPr>
            <w:r w:rsidRPr="003D2F40">
              <w:rPr>
                <w:rFonts w:ascii="Calibri" w:hAnsi="Calibri" w:cs="Calibri"/>
                <w:b/>
                <w:iCs/>
                <w:smallCaps/>
                <w:sz w:val="22"/>
                <w:szCs w:val="22"/>
                <w:lang w:eastAsia="it-IT"/>
              </w:rPr>
              <w:t>Oggetto del subappalto</w:t>
            </w:r>
          </w:p>
        </w:tc>
        <w:tc>
          <w:tcPr>
            <w:tcW w:w="3496" w:type="dxa"/>
            <w:shd w:val="clear" w:color="auto" w:fill="D9D9D9"/>
          </w:tcPr>
          <w:p w:rsidR="00570CAD" w:rsidRPr="003D2F40" w:rsidRDefault="00570CAD" w:rsidP="00B52864">
            <w:pPr>
              <w:widowControl w:val="0"/>
              <w:suppressAutoHyphens w:val="0"/>
              <w:adjustRightInd w:val="0"/>
              <w:spacing w:after="120" w:line="276" w:lineRule="auto"/>
              <w:jc w:val="center"/>
              <w:textAlignment w:val="baseline"/>
              <w:rPr>
                <w:rFonts w:ascii="Calibri" w:hAnsi="Calibri" w:cs="Calibri"/>
                <w:b/>
                <w:iCs/>
                <w:smallCaps/>
                <w:sz w:val="22"/>
                <w:szCs w:val="22"/>
                <w:lang w:eastAsia="it-IT"/>
              </w:rPr>
            </w:pPr>
            <w:r w:rsidRPr="003D2F40">
              <w:rPr>
                <w:rFonts w:ascii="Calibri" w:hAnsi="Calibri" w:cs="Calibri"/>
                <w:b/>
                <w:iCs/>
                <w:smallCaps/>
                <w:sz w:val="22"/>
                <w:szCs w:val="22"/>
                <w:lang w:eastAsia="it-IT"/>
              </w:rPr>
              <w:t xml:space="preserve">Percentuale </w:t>
            </w:r>
          </w:p>
        </w:tc>
      </w:tr>
      <w:tr w:rsidR="00570CAD" w:rsidRPr="003D2F40" w:rsidTr="00B52864">
        <w:trPr>
          <w:trHeight w:val="697"/>
          <w:jc w:val="center"/>
        </w:trPr>
        <w:tc>
          <w:tcPr>
            <w:tcW w:w="4296" w:type="dxa"/>
          </w:tcPr>
          <w:p w:rsidR="00570CAD" w:rsidRPr="003D2F40" w:rsidRDefault="00570CAD" w:rsidP="00B52864">
            <w:pPr>
              <w:suppressAutoHyphens w:val="0"/>
              <w:spacing w:after="120" w:line="276" w:lineRule="auto"/>
              <w:jc w:val="both"/>
              <w:rPr>
                <w:rFonts w:ascii="Calibri" w:hAnsi="Calibri" w:cs="Calibri"/>
                <w:color w:val="000000"/>
                <w:sz w:val="22"/>
                <w:szCs w:val="22"/>
                <w:lang w:eastAsia="it-IT"/>
              </w:rPr>
            </w:pPr>
          </w:p>
        </w:tc>
        <w:tc>
          <w:tcPr>
            <w:tcW w:w="3496" w:type="dxa"/>
          </w:tcPr>
          <w:p w:rsidR="00570CAD" w:rsidRPr="003D2F40" w:rsidRDefault="00570CAD" w:rsidP="00B52864">
            <w:pPr>
              <w:suppressAutoHyphens w:val="0"/>
              <w:spacing w:after="120" w:line="276" w:lineRule="auto"/>
              <w:ind w:left="720"/>
              <w:jc w:val="both"/>
              <w:rPr>
                <w:rFonts w:ascii="Calibri" w:hAnsi="Calibri" w:cs="Calibri"/>
                <w:color w:val="000000"/>
                <w:sz w:val="22"/>
                <w:szCs w:val="22"/>
                <w:lang w:eastAsia="it-IT"/>
              </w:rPr>
            </w:pPr>
          </w:p>
        </w:tc>
      </w:tr>
    </w:tbl>
    <w:p w:rsidR="00570CAD" w:rsidRPr="003D2F40" w:rsidRDefault="00570CAD" w:rsidP="00570CAD">
      <w:pPr>
        <w:suppressAutoHyphens w:val="0"/>
        <w:spacing w:after="120" w:line="276" w:lineRule="auto"/>
        <w:jc w:val="both"/>
        <w:rPr>
          <w:rFonts w:ascii="Calibri" w:hAnsi="Calibri" w:cs="Calibri"/>
          <w:b/>
          <w:sz w:val="22"/>
          <w:szCs w:val="22"/>
          <w:lang w:eastAsia="it-IT"/>
        </w:rPr>
      </w:pPr>
    </w:p>
    <w:p w:rsidR="00570CAD" w:rsidRPr="003D2F40" w:rsidRDefault="00570CAD" w:rsidP="00570CAD">
      <w:pPr>
        <w:suppressAutoHyphens w:val="0"/>
        <w:spacing w:after="120" w:line="276" w:lineRule="auto"/>
        <w:jc w:val="both"/>
        <w:rPr>
          <w:rFonts w:ascii="Calibri" w:hAnsi="Calibri" w:cs="Calibri"/>
          <w:color w:val="000000"/>
          <w:sz w:val="22"/>
          <w:szCs w:val="22"/>
          <w:lang w:eastAsia="it-IT"/>
        </w:rPr>
      </w:pPr>
      <w:r w:rsidRPr="003D2F40">
        <w:rPr>
          <w:rFonts w:ascii="Calibri" w:hAnsi="Calibri" w:cs="Calibri"/>
          <w:b/>
          <w:sz w:val="22"/>
          <w:szCs w:val="22"/>
          <w:lang w:eastAsia="it-IT"/>
        </w:rPr>
        <w:t>A.2) Dichiarazioni aggiuntive nel caso di raggruppamenti di operatori economici, consorzi ordinari</w:t>
      </w:r>
    </w:p>
    <w:p w:rsidR="00570CAD" w:rsidRPr="003D2F40" w:rsidRDefault="00570CAD" w:rsidP="00570CAD">
      <w:pPr>
        <w:widowControl w:val="0"/>
        <w:numPr>
          <w:ilvl w:val="0"/>
          <w:numId w:val="37"/>
        </w:numPr>
        <w:tabs>
          <w:tab w:val="num" w:pos="426"/>
        </w:tabs>
        <w:suppressAutoHyphens w:val="0"/>
        <w:adjustRightInd w:val="0"/>
        <w:spacing w:after="120" w:line="276" w:lineRule="auto"/>
        <w:ind w:left="426" w:hanging="284"/>
        <w:jc w:val="both"/>
        <w:textAlignment w:val="baseline"/>
        <w:rPr>
          <w:rFonts w:ascii="Calibri" w:hAnsi="Calibri" w:cs="Calibri"/>
          <w:b/>
          <w:color w:val="000000"/>
          <w:sz w:val="22"/>
          <w:szCs w:val="22"/>
          <w:u w:val="single"/>
          <w:lang w:eastAsia="it-IT"/>
        </w:rPr>
      </w:pPr>
      <w:r w:rsidRPr="003D2F40">
        <w:rPr>
          <w:rFonts w:ascii="Calibri" w:hAnsi="Calibri" w:cs="Calibri"/>
          <w:color w:val="000000"/>
          <w:sz w:val="22"/>
          <w:szCs w:val="22"/>
          <w:lang w:eastAsia="it-IT"/>
        </w:rPr>
        <w:t>[</w:t>
      </w:r>
      <w:r w:rsidRPr="003D2F40">
        <w:rPr>
          <w:rFonts w:ascii="Calibri" w:hAnsi="Calibri" w:cs="Calibri"/>
          <w:i/>
          <w:color w:val="000000"/>
          <w:sz w:val="22"/>
          <w:szCs w:val="22"/>
          <w:lang w:eastAsia="it-IT"/>
        </w:rPr>
        <w:t>selezionare la casella in caso di raggruppamenti o consorzi ordinari,</w:t>
      </w:r>
      <w:r w:rsidRPr="003D2F40">
        <w:rPr>
          <w:rFonts w:ascii="Calibri" w:hAnsi="Calibri" w:cs="Calibri"/>
          <w:b/>
          <w:i/>
          <w:color w:val="000000"/>
          <w:sz w:val="22"/>
          <w:szCs w:val="22"/>
          <w:lang w:eastAsia="it-IT"/>
        </w:rPr>
        <w:t xml:space="preserve"> non ancora costituiti</w:t>
      </w:r>
      <w:r w:rsidRPr="003D2F40">
        <w:rPr>
          <w:rFonts w:ascii="Calibri" w:hAnsi="Calibri" w:cs="Calibri"/>
          <w:color w:val="000000"/>
          <w:sz w:val="22"/>
          <w:szCs w:val="22"/>
          <w:u w:val="single"/>
          <w:lang w:eastAsia="it-IT"/>
        </w:rPr>
        <w:t>] di impegnarsi, in caso di affidamento</w:t>
      </w:r>
      <w:r w:rsidRPr="003D2F40">
        <w:rPr>
          <w:rFonts w:ascii="Calibri" w:hAnsi="Calibri" w:cs="Calibri"/>
          <w:b/>
          <w:color w:val="000000"/>
          <w:sz w:val="22"/>
          <w:szCs w:val="22"/>
          <w:u w:val="single"/>
          <w:lang w:eastAsia="it-IT"/>
        </w:rPr>
        <w:t>:</w:t>
      </w:r>
    </w:p>
    <w:p w:rsidR="00570CAD" w:rsidRPr="003D2F40" w:rsidRDefault="00570CAD" w:rsidP="00570CAD">
      <w:pPr>
        <w:widowControl w:val="0"/>
        <w:numPr>
          <w:ilvl w:val="0"/>
          <w:numId w:val="34"/>
        </w:numPr>
        <w:tabs>
          <w:tab w:val="left" w:pos="360"/>
          <w:tab w:val="num" w:pos="1800"/>
        </w:tabs>
        <w:suppressAutoHyphens w:val="0"/>
        <w:autoSpaceDE w:val="0"/>
        <w:autoSpaceDN w:val="0"/>
        <w:adjustRightInd w:val="0"/>
        <w:spacing w:after="120" w:line="276" w:lineRule="auto"/>
        <w:ind w:left="714" w:hanging="357"/>
        <w:jc w:val="both"/>
        <w:textAlignment w:val="baseline"/>
        <w:rPr>
          <w:rFonts w:ascii="Calibri" w:hAnsi="Calibri" w:cs="Calibri"/>
          <w:sz w:val="22"/>
          <w:szCs w:val="22"/>
          <w:lang w:eastAsia="it-IT"/>
        </w:rPr>
      </w:pPr>
      <w:r w:rsidRPr="003D2F40">
        <w:rPr>
          <w:rFonts w:ascii="Calibri" w:hAnsi="Calibri" w:cs="Calibri"/>
          <w:sz w:val="22"/>
          <w:szCs w:val="22"/>
          <w:lang w:eastAsia="it-IT"/>
        </w:rPr>
        <w:t>a costituirsi nella forma giuridica prescelta;</w:t>
      </w:r>
    </w:p>
    <w:p w:rsidR="00570CAD" w:rsidRPr="003D2F40" w:rsidRDefault="00570CAD" w:rsidP="00570CAD">
      <w:pPr>
        <w:widowControl w:val="0"/>
        <w:numPr>
          <w:ilvl w:val="0"/>
          <w:numId w:val="34"/>
        </w:numPr>
        <w:tabs>
          <w:tab w:val="left" w:pos="360"/>
          <w:tab w:val="num" w:pos="1800"/>
        </w:tabs>
        <w:suppressAutoHyphens w:val="0"/>
        <w:autoSpaceDE w:val="0"/>
        <w:autoSpaceDN w:val="0"/>
        <w:adjustRightInd w:val="0"/>
        <w:spacing w:after="120" w:line="276" w:lineRule="auto"/>
        <w:ind w:left="714" w:hanging="357"/>
        <w:jc w:val="both"/>
        <w:textAlignment w:val="baseline"/>
        <w:rPr>
          <w:rFonts w:ascii="Calibri" w:hAnsi="Calibri" w:cs="Calibri"/>
          <w:sz w:val="22"/>
          <w:szCs w:val="22"/>
          <w:lang w:eastAsia="it-IT"/>
        </w:rPr>
      </w:pPr>
      <w:r w:rsidRPr="003D2F40">
        <w:rPr>
          <w:rFonts w:ascii="Calibri" w:hAnsi="Calibri" w:cs="Calibri"/>
          <w:sz w:val="22"/>
          <w:szCs w:val="22"/>
          <w:lang w:eastAsia="it-IT"/>
        </w:rPr>
        <w:t>a conferire a tal fine mandato collettivo speciale con rappresentanza al seguente soggetto designato mandatario _____________________________________________________________, il quale stipulerà il contratto in nome e per conto proprio e dei mandanti;</w:t>
      </w:r>
    </w:p>
    <w:p w:rsidR="00570CAD" w:rsidRPr="003D2F40" w:rsidRDefault="00570CAD" w:rsidP="00570CAD">
      <w:pPr>
        <w:widowControl w:val="0"/>
        <w:numPr>
          <w:ilvl w:val="0"/>
          <w:numId w:val="34"/>
        </w:numPr>
        <w:tabs>
          <w:tab w:val="num" w:pos="360"/>
        </w:tabs>
        <w:suppressAutoHyphens w:val="0"/>
        <w:autoSpaceDE w:val="0"/>
        <w:autoSpaceDN w:val="0"/>
        <w:adjustRightInd w:val="0"/>
        <w:spacing w:after="120" w:line="276" w:lineRule="auto"/>
        <w:ind w:left="714" w:hanging="357"/>
        <w:jc w:val="both"/>
        <w:textAlignment w:val="baseline"/>
        <w:rPr>
          <w:rFonts w:ascii="Calibri" w:hAnsi="Calibri" w:cs="Calibri"/>
          <w:sz w:val="22"/>
          <w:szCs w:val="22"/>
          <w:lang w:eastAsia="it-IT"/>
        </w:rPr>
      </w:pPr>
      <w:r w:rsidRPr="003D2F40">
        <w:rPr>
          <w:rFonts w:ascii="Calibri" w:hAnsi="Calibri" w:cs="Calibri"/>
          <w:sz w:val="22"/>
          <w:szCs w:val="22"/>
          <w:lang w:eastAsia="it-IT"/>
        </w:rPr>
        <w:t>a perfezionare in tempo utile detto mandato, e comunque entro i termini stabiliti dalla Stazione Appaltante;</w:t>
      </w:r>
    </w:p>
    <w:p w:rsidR="00570CAD" w:rsidRPr="003D2F40" w:rsidRDefault="00570CAD" w:rsidP="00570CAD">
      <w:pPr>
        <w:widowControl w:val="0"/>
        <w:numPr>
          <w:ilvl w:val="0"/>
          <w:numId w:val="34"/>
        </w:numPr>
        <w:tabs>
          <w:tab w:val="num" w:pos="360"/>
        </w:tabs>
        <w:suppressAutoHyphens w:val="0"/>
        <w:autoSpaceDE w:val="0"/>
        <w:autoSpaceDN w:val="0"/>
        <w:adjustRightInd w:val="0"/>
        <w:spacing w:after="120" w:line="276" w:lineRule="auto"/>
        <w:ind w:left="714" w:hanging="357"/>
        <w:jc w:val="both"/>
        <w:textAlignment w:val="baseline"/>
        <w:rPr>
          <w:rFonts w:ascii="Calibri" w:hAnsi="Calibri" w:cs="Calibri"/>
          <w:sz w:val="22"/>
          <w:szCs w:val="22"/>
          <w:lang w:eastAsia="it-IT"/>
        </w:rPr>
      </w:pPr>
      <w:r w:rsidRPr="003D2F40">
        <w:rPr>
          <w:rFonts w:ascii="Calibri" w:hAnsi="Calibri" w:cs="Calibri"/>
          <w:sz w:val="22"/>
          <w:szCs w:val="22"/>
          <w:lang w:eastAsia="it-IT"/>
        </w:rPr>
        <w:t xml:space="preserve">a non modificare la composizione del raggruppamento o del consorzio, rispetto a quanto dichiarato nel Preventivo; </w:t>
      </w:r>
    </w:p>
    <w:p w:rsidR="00570CAD" w:rsidRPr="003D2F40" w:rsidRDefault="00570CAD" w:rsidP="00570CAD">
      <w:pPr>
        <w:widowControl w:val="0"/>
        <w:numPr>
          <w:ilvl w:val="0"/>
          <w:numId w:val="34"/>
        </w:numPr>
        <w:tabs>
          <w:tab w:val="num" w:pos="360"/>
        </w:tabs>
        <w:suppressAutoHyphens w:val="0"/>
        <w:autoSpaceDE w:val="0"/>
        <w:autoSpaceDN w:val="0"/>
        <w:adjustRightInd w:val="0"/>
        <w:spacing w:after="120" w:line="276" w:lineRule="auto"/>
        <w:ind w:left="714" w:hanging="357"/>
        <w:jc w:val="both"/>
        <w:textAlignment w:val="baseline"/>
        <w:rPr>
          <w:rFonts w:ascii="Calibri" w:hAnsi="Calibri" w:cs="Calibri"/>
          <w:sz w:val="22"/>
          <w:szCs w:val="22"/>
          <w:lang w:eastAsia="it-IT"/>
        </w:rPr>
      </w:pPr>
      <w:r w:rsidRPr="003D2F40">
        <w:rPr>
          <w:rFonts w:ascii="Calibri" w:hAnsi="Calibri" w:cs="Calibri"/>
          <w:sz w:val="22"/>
          <w:szCs w:val="22"/>
          <w:lang w:eastAsia="it-IT"/>
        </w:rPr>
        <w:t>a rispettare tutte le prescrizioni poste dall’art. 68 del d.lgs. n. 36/2023;</w:t>
      </w:r>
    </w:p>
    <w:p w:rsidR="00570CAD" w:rsidRPr="003D2F40" w:rsidRDefault="00570CAD" w:rsidP="00570CAD">
      <w:pPr>
        <w:widowControl w:val="0"/>
        <w:tabs>
          <w:tab w:val="left" w:pos="360"/>
        </w:tabs>
        <w:suppressAutoHyphens w:val="0"/>
        <w:autoSpaceDE w:val="0"/>
        <w:autoSpaceDN w:val="0"/>
        <w:adjustRightInd w:val="0"/>
        <w:spacing w:after="120" w:line="276" w:lineRule="auto"/>
        <w:jc w:val="both"/>
        <w:textAlignment w:val="baseline"/>
        <w:rPr>
          <w:rFonts w:ascii="Calibri" w:hAnsi="Calibri" w:cs="Calibri"/>
          <w:i/>
          <w:sz w:val="22"/>
          <w:szCs w:val="22"/>
          <w:u w:val="single"/>
          <w:lang w:eastAsia="it-IT"/>
        </w:rPr>
      </w:pPr>
      <w:r w:rsidRPr="003D2F40">
        <w:rPr>
          <w:rFonts w:ascii="Calibri" w:hAnsi="Calibri" w:cs="Calibri"/>
          <w:sz w:val="22"/>
          <w:szCs w:val="22"/>
          <w:u w:val="single"/>
          <w:lang w:eastAsia="it-IT"/>
        </w:rPr>
        <w:t>[</w:t>
      </w:r>
      <w:r w:rsidRPr="003D2F40">
        <w:rPr>
          <w:rFonts w:ascii="Calibri" w:hAnsi="Calibri" w:cs="Calibri"/>
          <w:i/>
          <w:sz w:val="22"/>
          <w:szCs w:val="22"/>
          <w:u w:val="single"/>
          <w:lang w:eastAsia="it-IT"/>
        </w:rPr>
        <w:t>ovvero</w:t>
      </w:r>
      <w:r w:rsidRPr="003D2F40">
        <w:rPr>
          <w:rFonts w:ascii="Calibri" w:hAnsi="Calibri" w:cs="Calibri"/>
          <w:sz w:val="22"/>
          <w:szCs w:val="22"/>
          <w:u w:val="single"/>
          <w:lang w:eastAsia="it-IT"/>
        </w:rPr>
        <w:t>]</w:t>
      </w:r>
    </w:p>
    <w:p w:rsidR="00570CAD" w:rsidRPr="003D2F40" w:rsidRDefault="00570CAD" w:rsidP="00570CAD">
      <w:pPr>
        <w:widowControl w:val="0"/>
        <w:numPr>
          <w:ilvl w:val="0"/>
          <w:numId w:val="38"/>
        </w:numPr>
        <w:tabs>
          <w:tab w:val="left" w:pos="360"/>
        </w:tabs>
        <w:suppressAutoHyphens w:val="0"/>
        <w:autoSpaceDE w:val="0"/>
        <w:autoSpaceDN w:val="0"/>
        <w:adjustRightInd w:val="0"/>
        <w:spacing w:after="120" w:line="276" w:lineRule="auto"/>
        <w:ind w:left="426" w:hanging="284"/>
        <w:jc w:val="both"/>
        <w:textAlignment w:val="baseline"/>
        <w:rPr>
          <w:rFonts w:ascii="Calibri" w:hAnsi="Calibri" w:cs="Calibri"/>
          <w:b/>
          <w:sz w:val="22"/>
          <w:szCs w:val="22"/>
          <w:u w:val="single"/>
          <w:lang w:eastAsia="it-IT"/>
        </w:rPr>
      </w:pPr>
      <w:r w:rsidRPr="003D2F40">
        <w:rPr>
          <w:rFonts w:ascii="Calibri" w:hAnsi="Calibri" w:cs="Calibri"/>
          <w:i/>
          <w:sz w:val="22"/>
          <w:szCs w:val="22"/>
          <w:lang w:eastAsia="it-IT"/>
        </w:rPr>
        <w:t xml:space="preserve">[selezionare la casella in caso di concorrenti plurisoggettivi </w:t>
      </w:r>
      <w:r w:rsidRPr="003D2F40">
        <w:rPr>
          <w:rFonts w:ascii="Calibri" w:hAnsi="Calibri" w:cs="Calibri"/>
          <w:b/>
          <w:i/>
          <w:sz w:val="22"/>
          <w:szCs w:val="22"/>
          <w:lang w:eastAsia="it-IT"/>
        </w:rPr>
        <w:t>già costituiti</w:t>
      </w:r>
      <w:r w:rsidRPr="003D2F40">
        <w:rPr>
          <w:rFonts w:ascii="Calibri" w:hAnsi="Calibri" w:cs="Calibri"/>
          <w:i/>
          <w:sz w:val="22"/>
          <w:szCs w:val="22"/>
          <w:lang w:eastAsia="it-IT"/>
        </w:rPr>
        <w:t xml:space="preserve">]: </w:t>
      </w:r>
    </w:p>
    <w:p w:rsidR="00570CAD" w:rsidRPr="003D2F40" w:rsidRDefault="00570CAD" w:rsidP="00570CAD">
      <w:pPr>
        <w:widowControl w:val="0"/>
        <w:numPr>
          <w:ilvl w:val="0"/>
          <w:numId w:val="36"/>
        </w:numPr>
        <w:tabs>
          <w:tab w:val="num" w:pos="851"/>
        </w:tabs>
        <w:suppressAutoHyphens w:val="0"/>
        <w:autoSpaceDE w:val="0"/>
        <w:autoSpaceDN w:val="0"/>
        <w:adjustRightInd w:val="0"/>
        <w:spacing w:after="120" w:line="276" w:lineRule="auto"/>
        <w:ind w:left="714" w:hanging="357"/>
        <w:jc w:val="both"/>
        <w:textAlignment w:val="baseline"/>
        <w:rPr>
          <w:rFonts w:ascii="Calibri" w:hAnsi="Calibri" w:cs="Calibri"/>
          <w:sz w:val="22"/>
          <w:szCs w:val="22"/>
          <w:lang w:eastAsia="it-IT"/>
        </w:rPr>
      </w:pPr>
      <w:r w:rsidRPr="003D2F40">
        <w:rPr>
          <w:rFonts w:ascii="Calibri" w:hAnsi="Calibri" w:cs="Calibri"/>
          <w:sz w:val="22"/>
          <w:szCs w:val="22"/>
          <w:lang w:eastAsia="it-IT"/>
        </w:rPr>
        <w:t>che al seguente soggetto designato mandatario _____________________________________________, è stato conferito mandato collettivo speciale con rappresentanza mediante il seguente atto ________________________________________;</w:t>
      </w:r>
    </w:p>
    <w:p w:rsidR="00570CAD" w:rsidRPr="003D2F40" w:rsidRDefault="00570CAD" w:rsidP="00570CAD">
      <w:pPr>
        <w:suppressAutoHyphens w:val="0"/>
        <w:autoSpaceDE w:val="0"/>
        <w:autoSpaceDN w:val="0"/>
        <w:adjustRightInd w:val="0"/>
        <w:spacing w:after="120" w:line="276" w:lineRule="auto"/>
        <w:jc w:val="both"/>
        <w:rPr>
          <w:rFonts w:ascii="Calibri" w:hAnsi="Calibri" w:cs="Calibri"/>
          <w:sz w:val="22"/>
          <w:szCs w:val="22"/>
          <w:lang w:eastAsia="it-IT"/>
        </w:rPr>
      </w:pPr>
      <w:r w:rsidRPr="003D2F40">
        <w:rPr>
          <w:rFonts w:ascii="Calibri" w:hAnsi="Calibri" w:cs="Calibri"/>
          <w:b/>
          <w:sz w:val="22"/>
          <w:szCs w:val="22"/>
          <w:lang w:eastAsia="it-IT"/>
        </w:rPr>
        <w:t>A.3)</w:t>
      </w:r>
      <w:r w:rsidRPr="003D2F40">
        <w:rPr>
          <w:rFonts w:ascii="Calibri" w:hAnsi="Calibri" w:cs="Calibri"/>
          <w:sz w:val="22"/>
          <w:szCs w:val="22"/>
          <w:lang w:eastAsia="it-IT"/>
        </w:rPr>
        <w:t xml:space="preserve"> </w:t>
      </w:r>
      <w:r w:rsidRPr="003D2F40">
        <w:rPr>
          <w:rFonts w:ascii="Calibri" w:hAnsi="Calibri" w:cs="Calibri"/>
          <w:b/>
          <w:sz w:val="22"/>
          <w:szCs w:val="22"/>
          <w:lang w:eastAsia="it-IT"/>
        </w:rPr>
        <w:t xml:space="preserve">Ulteriori dichiarazioni aggiuntive nel caso di consorzi di cui all’art. 65, comma 2, lett. b), c) e d) del d.lgs. n. 36/2023 </w:t>
      </w:r>
    </w:p>
    <w:p w:rsidR="00570CAD" w:rsidRPr="003D2F40" w:rsidRDefault="00570CAD" w:rsidP="00570CAD">
      <w:pPr>
        <w:widowControl w:val="0"/>
        <w:numPr>
          <w:ilvl w:val="0"/>
          <w:numId w:val="33"/>
        </w:numPr>
        <w:tabs>
          <w:tab w:val="num" w:pos="360"/>
        </w:tabs>
        <w:suppressAutoHyphens w:val="0"/>
        <w:adjustRightInd w:val="0"/>
        <w:spacing w:after="120" w:line="276" w:lineRule="auto"/>
        <w:ind w:left="0" w:firstLine="0"/>
        <w:jc w:val="both"/>
        <w:textAlignment w:val="baseline"/>
        <w:rPr>
          <w:rFonts w:ascii="Calibri" w:hAnsi="Calibri" w:cs="Calibri"/>
          <w:sz w:val="22"/>
          <w:szCs w:val="22"/>
          <w:lang w:eastAsia="en-US"/>
        </w:rPr>
      </w:pPr>
      <w:r w:rsidRPr="003D2F40">
        <w:rPr>
          <w:rFonts w:ascii="Calibri" w:hAnsi="Calibri" w:cs="Calibri"/>
          <w:sz w:val="22"/>
          <w:szCs w:val="22"/>
          <w:lang w:eastAsia="en-US"/>
        </w:rPr>
        <w:t>[</w:t>
      </w:r>
      <w:r w:rsidRPr="003D2F40">
        <w:rPr>
          <w:rFonts w:ascii="Calibri" w:hAnsi="Calibri" w:cs="Calibri"/>
          <w:i/>
          <w:sz w:val="22"/>
          <w:szCs w:val="22"/>
          <w:lang w:eastAsia="en-US"/>
        </w:rPr>
        <w:t xml:space="preserve">selezionare la casella in caso di </w:t>
      </w:r>
      <w:r w:rsidRPr="003D2F40">
        <w:rPr>
          <w:rFonts w:ascii="Calibri" w:hAnsi="Calibri" w:cs="Calibri"/>
          <w:i/>
          <w:sz w:val="22"/>
          <w:szCs w:val="22"/>
          <w:u w:val="single"/>
          <w:lang w:eastAsia="en-US"/>
        </w:rPr>
        <w:t>consorzi</w:t>
      </w:r>
      <w:r w:rsidRPr="003D2F40">
        <w:rPr>
          <w:rFonts w:ascii="Calibri" w:hAnsi="Calibri" w:cs="Calibri"/>
          <w:sz w:val="22"/>
          <w:szCs w:val="22"/>
          <w:lang w:eastAsia="en-US"/>
        </w:rPr>
        <w:t>]</w:t>
      </w:r>
      <w:r w:rsidRPr="003D2F40">
        <w:rPr>
          <w:rFonts w:ascii="Calibri" w:hAnsi="Calibri" w:cs="Calibri"/>
          <w:i/>
          <w:sz w:val="22"/>
          <w:szCs w:val="22"/>
          <w:lang w:eastAsia="en-US"/>
        </w:rPr>
        <w:t xml:space="preserve"> </w:t>
      </w:r>
      <w:r w:rsidRPr="003D2F40">
        <w:rPr>
          <w:rFonts w:ascii="Calibri" w:hAnsi="Calibri" w:cs="Calibri"/>
          <w:sz w:val="22"/>
          <w:szCs w:val="22"/>
          <w:lang w:eastAsia="en-US"/>
        </w:rPr>
        <w:t>che i consorziati per i quali il consorzio concorre sono i seguenti: _____________________________________________.</w:t>
      </w:r>
    </w:p>
    <w:p w:rsidR="00570CAD" w:rsidRPr="003D2F40" w:rsidRDefault="00570CAD" w:rsidP="00570CAD">
      <w:pPr>
        <w:widowControl w:val="0"/>
        <w:tabs>
          <w:tab w:val="left" w:pos="360"/>
        </w:tabs>
        <w:suppressAutoHyphens w:val="0"/>
        <w:adjustRightInd w:val="0"/>
        <w:spacing w:after="120" w:line="276" w:lineRule="auto"/>
        <w:jc w:val="both"/>
        <w:textAlignment w:val="baseline"/>
        <w:rPr>
          <w:rFonts w:ascii="Calibri" w:hAnsi="Calibri" w:cs="Calibri"/>
          <w:sz w:val="22"/>
          <w:szCs w:val="22"/>
          <w:lang w:eastAsia="it-IT"/>
        </w:rPr>
      </w:pPr>
    </w:p>
    <w:p w:rsidR="00570CAD" w:rsidRPr="003D2F40" w:rsidRDefault="00570CAD" w:rsidP="00570CAD">
      <w:pPr>
        <w:widowControl w:val="0"/>
        <w:suppressAutoHyphens w:val="0"/>
        <w:adjustRightInd w:val="0"/>
        <w:spacing w:after="120" w:line="276" w:lineRule="auto"/>
        <w:jc w:val="both"/>
        <w:textAlignment w:val="baseline"/>
        <w:rPr>
          <w:rFonts w:ascii="Calibri" w:hAnsi="Calibri" w:cs="Calibri"/>
          <w:sz w:val="22"/>
          <w:szCs w:val="22"/>
          <w:lang w:eastAsia="it-IT"/>
        </w:rPr>
      </w:pPr>
      <w:r w:rsidRPr="003D2F40">
        <w:rPr>
          <w:rFonts w:ascii="Calibri" w:hAnsi="Calibri" w:cs="Calibri"/>
          <w:i/>
          <w:sz w:val="22"/>
          <w:szCs w:val="22"/>
          <w:lang w:eastAsia="it-IT"/>
        </w:rPr>
        <w:t xml:space="preserve">[Luogo e Data] </w:t>
      </w:r>
      <w:r w:rsidRPr="003D2F40">
        <w:rPr>
          <w:rFonts w:ascii="Calibri" w:hAnsi="Calibri" w:cs="Calibri"/>
          <w:sz w:val="22"/>
          <w:szCs w:val="22"/>
          <w:lang w:eastAsia="it-IT"/>
        </w:rPr>
        <w:t>___________, ___________.</w:t>
      </w:r>
    </w:p>
    <w:p w:rsidR="00570CAD" w:rsidRPr="003D2F40" w:rsidRDefault="00570CAD" w:rsidP="00570CAD">
      <w:pPr>
        <w:widowControl w:val="0"/>
        <w:suppressAutoHyphens w:val="0"/>
        <w:adjustRightInd w:val="0"/>
        <w:spacing w:after="120" w:line="276" w:lineRule="auto"/>
        <w:jc w:val="both"/>
        <w:textAlignment w:val="baseline"/>
        <w:rPr>
          <w:rFonts w:ascii="Calibri" w:hAnsi="Calibri" w:cs="Calibri"/>
          <w:i/>
          <w:sz w:val="22"/>
          <w:szCs w:val="22"/>
          <w:lang w:eastAsia="it-IT"/>
        </w:rPr>
      </w:pPr>
      <w:r w:rsidRPr="003D2F40">
        <w:rPr>
          <w:rFonts w:ascii="Calibri" w:hAnsi="Calibri" w:cs="Calibri"/>
          <w:i/>
          <w:sz w:val="22"/>
          <w:szCs w:val="22"/>
          <w:lang w:eastAsia="it-IT"/>
        </w:rPr>
        <w:t xml:space="preserve">                                                                                                 [Firma dell’Operatore]</w:t>
      </w:r>
    </w:p>
    <w:p w:rsidR="00570CAD" w:rsidRPr="003D2F40" w:rsidRDefault="00570CAD" w:rsidP="00570CAD">
      <w:pPr>
        <w:widowControl w:val="0"/>
        <w:suppressAutoHyphens w:val="0"/>
        <w:adjustRightInd w:val="0"/>
        <w:spacing w:after="120" w:line="276" w:lineRule="auto"/>
        <w:jc w:val="right"/>
        <w:textAlignment w:val="baseline"/>
        <w:rPr>
          <w:rFonts w:ascii="Calibri" w:hAnsi="Calibri" w:cs="Calibri"/>
          <w:b/>
          <w:sz w:val="22"/>
          <w:szCs w:val="22"/>
          <w:u w:val="single"/>
          <w:lang w:eastAsia="it-IT"/>
        </w:rPr>
      </w:pPr>
      <w:r w:rsidRPr="003D2F40">
        <w:rPr>
          <w:rFonts w:ascii="Calibri" w:hAnsi="Calibri" w:cs="Calibri"/>
          <w:i/>
          <w:sz w:val="22"/>
          <w:szCs w:val="22"/>
          <w:lang w:eastAsia="it-IT"/>
        </w:rPr>
        <w:t>_________________________</w:t>
      </w:r>
    </w:p>
    <w:p w:rsidR="00570CAD" w:rsidRPr="003D2F40" w:rsidRDefault="00570CAD" w:rsidP="00570CAD">
      <w:pPr>
        <w:widowControl w:val="0"/>
        <w:suppressAutoHyphens w:val="0"/>
        <w:adjustRightInd w:val="0"/>
        <w:spacing w:after="120" w:line="276" w:lineRule="auto"/>
        <w:jc w:val="both"/>
        <w:textAlignment w:val="baseline"/>
        <w:rPr>
          <w:rFonts w:ascii="Calibri" w:hAnsi="Calibri" w:cs="Calibri"/>
          <w:sz w:val="22"/>
          <w:szCs w:val="22"/>
          <w:lang w:eastAsia="it-IT"/>
        </w:rPr>
      </w:pPr>
      <w:r w:rsidRPr="003D2F40">
        <w:rPr>
          <w:rFonts w:ascii="Calibri" w:hAnsi="Calibri" w:cs="Calibri"/>
          <w:b/>
          <w:sz w:val="22"/>
          <w:szCs w:val="22"/>
          <w:u w:val="single"/>
          <w:lang w:eastAsia="it-IT"/>
        </w:rPr>
        <w:t>Note</w:t>
      </w:r>
      <w:r w:rsidRPr="003D2F40">
        <w:rPr>
          <w:rFonts w:ascii="Calibri" w:hAnsi="Calibri" w:cs="Calibri"/>
          <w:sz w:val="22"/>
          <w:szCs w:val="22"/>
          <w:u w:val="single"/>
          <w:lang w:eastAsia="it-IT"/>
        </w:rPr>
        <w:t xml:space="preserve"> </w:t>
      </w:r>
      <w:r w:rsidRPr="003D2F40">
        <w:rPr>
          <w:rFonts w:ascii="Calibri" w:hAnsi="Calibri" w:cs="Calibri"/>
          <w:b/>
          <w:sz w:val="22"/>
          <w:szCs w:val="22"/>
          <w:u w:val="single"/>
          <w:lang w:eastAsia="it-IT"/>
        </w:rPr>
        <w:t>di compilazione</w:t>
      </w:r>
      <w:r w:rsidRPr="003D2F40">
        <w:rPr>
          <w:rFonts w:ascii="Calibri" w:hAnsi="Calibri" w:cs="Calibri"/>
          <w:sz w:val="22"/>
          <w:szCs w:val="22"/>
          <w:lang w:eastAsia="it-IT"/>
        </w:rPr>
        <w:t>:</w:t>
      </w:r>
    </w:p>
    <w:p w:rsidR="00570CAD" w:rsidRPr="003D2F40" w:rsidRDefault="00570CAD" w:rsidP="00570CAD">
      <w:pPr>
        <w:widowControl w:val="0"/>
        <w:numPr>
          <w:ilvl w:val="0"/>
          <w:numId w:val="32"/>
        </w:numPr>
        <w:suppressAutoHyphens w:val="0"/>
        <w:adjustRightInd w:val="0"/>
        <w:spacing w:after="120" w:line="276" w:lineRule="auto"/>
        <w:jc w:val="both"/>
        <w:textAlignment w:val="baseline"/>
        <w:rPr>
          <w:rFonts w:ascii="Calibri" w:hAnsi="Calibri" w:cs="Calibri"/>
          <w:i/>
          <w:sz w:val="22"/>
          <w:szCs w:val="22"/>
          <w:lang w:eastAsia="it-IT"/>
        </w:rPr>
      </w:pPr>
      <w:r w:rsidRPr="003D2F40">
        <w:rPr>
          <w:rFonts w:ascii="Calibri" w:hAnsi="Calibri" w:cs="Calibri"/>
          <w:i/>
          <w:sz w:val="22"/>
          <w:szCs w:val="22"/>
          <w:lang w:eastAsia="it-IT"/>
        </w:rPr>
        <w:t>la presente dichiarazione dovrà essere sottoscritta digitalmente da parte (</w:t>
      </w:r>
      <w:r w:rsidRPr="003D2F40">
        <w:rPr>
          <w:rFonts w:ascii="Calibri" w:hAnsi="Calibri" w:cs="Calibri"/>
          <w:b/>
          <w:i/>
          <w:sz w:val="22"/>
          <w:szCs w:val="22"/>
          <w:lang w:eastAsia="it-IT"/>
        </w:rPr>
        <w:t>i</w:t>
      </w:r>
      <w:r w:rsidRPr="003D2F40">
        <w:rPr>
          <w:rFonts w:ascii="Calibri" w:hAnsi="Calibri" w:cs="Calibri"/>
          <w:i/>
          <w:sz w:val="22"/>
          <w:szCs w:val="22"/>
          <w:lang w:eastAsia="it-IT"/>
        </w:rPr>
        <w:t>) del legale rappresentante o (</w:t>
      </w:r>
      <w:r w:rsidRPr="003D2F40">
        <w:rPr>
          <w:rFonts w:ascii="Calibri" w:hAnsi="Calibri" w:cs="Calibri"/>
          <w:b/>
          <w:i/>
          <w:sz w:val="22"/>
          <w:szCs w:val="22"/>
          <w:lang w:eastAsia="it-IT"/>
        </w:rPr>
        <w:t>ii</w:t>
      </w:r>
      <w:r w:rsidRPr="003D2F40">
        <w:rPr>
          <w:rFonts w:ascii="Calibri" w:hAnsi="Calibri" w:cs="Calibri"/>
          <w:i/>
          <w:sz w:val="22"/>
          <w:szCs w:val="22"/>
          <w:lang w:eastAsia="it-IT"/>
        </w:rPr>
        <w:t>) da persona abilitata ad impegnare l’operatore. In tale ultimo caso, dovrà essere prodotta in atti copia scansionata della fonte dei poteri sottoscritta digitalmente;</w:t>
      </w:r>
    </w:p>
    <w:p w:rsidR="00570CAD" w:rsidRPr="003D2F40" w:rsidRDefault="00570CAD" w:rsidP="00570CAD">
      <w:pPr>
        <w:widowControl w:val="0"/>
        <w:numPr>
          <w:ilvl w:val="0"/>
          <w:numId w:val="32"/>
        </w:numPr>
        <w:suppressAutoHyphens w:val="0"/>
        <w:adjustRightInd w:val="0"/>
        <w:spacing w:after="120" w:line="276" w:lineRule="auto"/>
        <w:jc w:val="both"/>
        <w:textAlignment w:val="baseline"/>
        <w:rPr>
          <w:rFonts w:ascii="Calibri" w:hAnsi="Calibri" w:cs="Calibri"/>
          <w:i/>
          <w:sz w:val="22"/>
          <w:szCs w:val="22"/>
          <w:lang w:eastAsia="it-IT"/>
        </w:rPr>
      </w:pPr>
      <w:r w:rsidRPr="003D2F40">
        <w:rPr>
          <w:rFonts w:ascii="Calibri" w:hAnsi="Calibri" w:cs="Calibri"/>
          <w:i/>
          <w:sz w:val="22"/>
          <w:szCs w:val="22"/>
          <w:lang w:eastAsia="it-IT"/>
        </w:rPr>
        <w:t>la presente dichiarazione dovrà essere prodotta da ciascuna impresa concorrente, da ogni singolo operatore del raggruppamento o del consorzio ordinario, dai consorzi di cui all’art. 65, comma 2, lett. b), c) e d), del d.lgs. n. 36/2023 e da tutte le imprese da questi indicate come concorrenti;</w:t>
      </w:r>
    </w:p>
    <w:p w:rsidR="00570CAD" w:rsidRPr="003D2F40" w:rsidRDefault="00570CAD" w:rsidP="00570CAD">
      <w:pPr>
        <w:widowControl w:val="0"/>
        <w:numPr>
          <w:ilvl w:val="0"/>
          <w:numId w:val="32"/>
        </w:numPr>
        <w:suppressAutoHyphens w:val="0"/>
        <w:adjustRightInd w:val="0"/>
        <w:spacing w:after="120" w:line="276" w:lineRule="auto"/>
        <w:jc w:val="both"/>
        <w:textAlignment w:val="baseline"/>
        <w:rPr>
          <w:rFonts w:ascii="Calibri" w:hAnsi="Calibri" w:cs="Calibri"/>
          <w:i/>
          <w:sz w:val="22"/>
          <w:szCs w:val="22"/>
          <w:lang w:eastAsia="it-IT"/>
        </w:rPr>
      </w:pPr>
      <w:r w:rsidRPr="003D2F40">
        <w:rPr>
          <w:rFonts w:ascii="Calibri" w:hAnsi="Calibri" w:cs="Calibri"/>
          <w:i/>
          <w:sz w:val="22"/>
          <w:szCs w:val="22"/>
          <w:lang w:eastAsia="it-IT"/>
        </w:rPr>
        <w:t>all’atto della compilazione, selezionare le opzioni a compilazione alternativa barrando il relativo riquadro, in maniera tale che la scelta del soggetto che compila sia chiaramente espressa;</w:t>
      </w:r>
    </w:p>
    <w:p w:rsidR="00570CAD" w:rsidRPr="003D2F40" w:rsidRDefault="00570CAD" w:rsidP="00570CAD">
      <w:pPr>
        <w:widowControl w:val="0"/>
        <w:numPr>
          <w:ilvl w:val="0"/>
          <w:numId w:val="32"/>
        </w:numPr>
        <w:suppressAutoHyphens w:val="0"/>
        <w:adjustRightInd w:val="0"/>
        <w:spacing w:after="120" w:line="276" w:lineRule="auto"/>
        <w:jc w:val="both"/>
        <w:textAlignment w:val="baseline"/>
        <w:rPr>
          <w:rFonts w:ascii="Calibri" w:hAnsi="Calibri" w:cs="Calibri"/>
          <w:b/>
          <w:bCs/>
          <w:iCs/>
          <w:sz w:val="22"/>
          <w:szCs w:val="22"/>
          <w:lang w:eastAsia="it-IT"/>
        </w:rPr>
      </w:pPr>
      <w:r w:rsidRPr="003D2F40">
        <w:rPr>
          <w:rFonts w:ascii="Calibri" w:hAnsi="Calibri" w:cs="Calibri"/>
          <w:i/>
          <w:sz w:val="22"/>
          <w:szCs w:val="22"/>
          <w:lang w:eastAsia="it-IT"/>
        </w:rPr>
        <w:t>le clausole obbligatorie non potranno essere oggetto di spunta e/o eliminazione.</w:t>
      </w:r>
    </w:p>
    <w:p w:rsidR="00570CAD" w:rsidRPr="009F63B4" w:rsidRDefault="00570CAD" w:rsidP="00570CAD">
      <w:pPr>
        <w:widowControl w:val="0"/>
        <w:tabs>
          <w:tab w:val="left" w:pos="4800"/>
        </w:tabs>
        <w:suppressAutoHyphens w:val="0"/>
        <w:spacing w:after="120" w:line="276" w:lineRule="auto"/>
        <w:ind w:left="450" w:hanging="450"/>
        <w:jc w:val="both"/>
        <w:rPr>
          <w:rFonts w:ascii="Garamond" w:hAnsi="Garamond"/>
          <w:b/>
          <w:bCs/>
          <w:iCs/>
          <w:sz w:val="26"/>
          <w:szCs w:val="26"/>
          <w:lang w:eastAsia="it-IT"/>
        </w:rPr>
      </w:pPr>
    </w:p>
    <w:p w:rsidR="00570CAD" w:rsidRPr="009F63B4" w:rsidRDefault="00570CAD" w:rsidP="00570CAD">
      <w:pPr>
        <w:widowControl w:val="0"/>
        <w:tabs>
          <w:tab w:val="left" w:pos="4800"/>
        </w:tabs>
        <w:suppressAutoHyphens w:val="0"/>
        <w:spacing w:after="120" w:line="276" w:lineRule="auto"/>
        <w:jc w:val="both"/>
        <w:rPr>
          <w:rFonts w:ascii="Garamond" w:hAnsi="Garamond"/>
          <w:b/>
          <w:bCs/>
          <w:iCs/>
          <w:sz w:val="26"/>
          <w:szCs w:val="26"/>
          <w:lang w:eastAsia="it-IT"/>
        </w:rPr>
      </w:pPr>
    </w:p>
    <w:p w:rsidR="00570CAD" w:rsidRPr="009F63B4" w:rsidRDefault="00570CAD" w:rsidP="00570CAD">
      <w:pPr>
        <w:widowControl w:val="0"/>
        <w:suppressAutoHyphens w:val="0"/>
        <w:spacing w:after="120" w:line="276" w:lineRule="auto"/>
        <w:jc w:val="both"/>
        <w:rPr>
          <w:rFonts w:ascii="Garamond" w:hAnsi="Garamond"/>
          <w:b/>
          <w:bCs/>
          <w:iCs/>
          <w:sz w:val="26"/>
          <w:szCs w:val="26"/>
          <w:lang w:eastAsia="it-IT"/>
        </w:rPr>
      </w:pPr>
    </w:p>
    <w:p w:rsidR="00570CAD" w:rsidRPr="009F63B4" w:rsidRDefault="00570CAD" w:rsidP="00570CAD">
      <w:pPr>
        <w:widowControl w:val="0"/>
        <w:suppressAutoHyphens w:val="0"/>
        <w:spacing w:after="120" w:line="276" w:lineRule="auto"/>
        <w:jc w:val="both"/>
        <w:rPr>
          <w:rFonts w:ascii="Garamond" w:hAnsi="Garamond"/>
          <w:sz w:val="26"/>
          <w:szCs w:val="26"/>
          <w:lang w:eastAsia="it-IT"/>
        </w:rPr>
      </w:pPr>
    </w:p>
    <w:p w:rsidR="00570CAD" w:rsidRPr="009F63B4" w:rsidRDefault="00570CAD" w:rsidP="00570CAD"/>
    <w:p w:rsidR="0080735D" w:rsidRDefault="0080735D">
      <w:pPr>
        <w:rPr>
          <w:rFonts w:ascii="Verdana" w:hAnsi="Verdana"/>
        </w:rPr>
      </w:pPr>
    </w:p>
    <w:p w:rsidR="00C134AC" w:rsidRDefault="00C134AC" w:rsidP="00C134AC">
      <w:pPr>
        <w:framePr w:hSpace="141" w:wrap="around" w:vAnchor="text" w:hAnchor="margin" w:y="-7"/>
        <w:suppressAutoHyphens w:val="0"/>
        <w:spacing w:before="120" w:after="120" w:line="276" w:lineRule="auto"/>
        <w:ind w:left="283"/>
        <w:jc w:val="center"/>
        <w:rPr>
          <w:rFonts w:asciiTheme="minorHAnsi" w:eastAsiaTheme="minorHAnsi" w:hAnsiTheme="minorHAnsi" w:cstheme="minorHAnsi"/>
          <w:b/>
          <w:sz w:val="22"/>
          <w:szCs w:val="22"/>
          <w:lang w:eastAsia="en-US"/>
        </w:rPr>
      </w:pPr>
    </w:p>
    <w:p w:rsidR="00570CAD" w:rsidRDefault="00570CAD" w:rsidP="00570CAD">
      <w:pPr>
        <w:framePr w:hSpace="141" w:wrap="around" w:vAnchor="text" w:hAnchor="margin" w:y="-7"/>
        <w:suppressAutoHyphens w:val="0"/>
        <w:spacing w:before="120" w:after="120" w:line="276" w:lineRule="auto"/>
        <w:ind w:left="283"/>
        <w:jc w:val="center"/>
        <w:rPr>
          <w:rFonts w:ascii="Verdana" w:hAnsi="Verdana"/>
        </w:rPr>
      </w:pPr>
    </w:p>
    <w:sectPr w:rsidR="00570CAD">
      <w:footerReference w:type="default" r:id="rId7"/>
      <w:pgSz w:w="11906" w:h="16838"/>
      <w:pgMar w:top="850" w:right="850" w:bottom="1611" w:left="850" w:header="0" w:footer="85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584E" w:rsidRDefault="00CC4FEA">
      <w:r>
        <w:separator/>
      </w:r>
    </w:p>
  </w:endnote>
  <w:endnote w:type="continuationSeparator" w:id="0">
    <w:p w:rsidR="00CB584E" w:rsidRDefault="00CC4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9999999">
    <w:altName w:val="Cambria"/>
    <w:panose1 w:val="00000000000000000000"/>
    <w:charset w:val="00"/>
    <w:family w:val="roman"/>
    <w:notTrueType/>
    <w:pitch w:val="default"/>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URWGothicL">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35D" w:rsidRDefault="0080735D">
    <w:pPr>
      <w:pStyle w:val="Intestazione"/>
      <w:snapToGrid w:val="0"/>
      <w:rPr>
        <w:rFonts w:ascii="Verdana" w:hAnsi="Verdana" w:cs="URWGothicL"/>
        <w:b/>
        <w:bCs/>
        <w:sz w:val="4"/>
        <w:szCs w:val="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584E" w:rsidRDefault="00CC4FEA">
      <w:r>
        <w:separator/>
      </w:r>
    </w:p>
  </w:footnote>
  <w:footnote w:type="continuationSeparator" w:id="0">
    <w:p w:rsidR="00CB584E" w:rsidRDefault="00CC4FE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91A10"/>
    <w:multiLevelType w:val="hybridMultilevel"/>
    <w:tmpl w:val="889C3186"/>
    <w:lvl w:ilvl="0" w:tplc="51B618B6">
      <w:start w:val="1"/>
      <w:numFmt w:val="bullet"/>
      <w:lvlText w:val=""/>
      <w:lvlJc w:val="left"/>
      <w:pPr>
        <w:ind w:left="720" w:hanging="360"/>
      </w:pPr>
      <w:rPr>
        <w:rFonts w:ascii="Wingdings" w:hAnsi="Wingdings"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BAE4C5B"/>
    <w:multiLevelType w:val="hybridMultilevel"/>
    <w:tmpl w:val="7CA2B5E8"/>
    <w:lvl w:ilvl="0" w:tplc="1800F9C8">
      <w:start w:val="1"/>
      <w:numFmt w:val="decimal"/>
      <w:lvlText w:val="%1."/>
      <w:lvlJc w:val="left"/>
      <w:pPr>
        <w:ind w:left="720" w:hanging="360"/>
      </w:pPr>
      <w:rPr>
        <w:rFonts w:asciiTheme="minorHAnsi" w:eastAsia="Times" w:hAnsiTheme="minorHAnsi" w:cstheme="minorHAnsi" w:hint="default"/>
        <w:b w:val="0"/>
        <w:bCs w:val="0"/>
        <w:i w:val="0"/>
        <w:i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C8321E7"/>
    <w:multiLevelType w:val="hybridMultilevel"/>
    <w:tmpl w:val="0C52205A"/>
    <w:lvl w:ilvl="0" w:tplc="82AA2E10">
      <w:start w:val="1"/>
      <w:numFmt w:val="decimal"/>
      <w:lvlText w:val="%1."/>
      <w:lvlJc w:val="left"/>
      <w:pPr>
        <w:ind w:left="720" w:hanging="360"/>
      </w:pPr>
      <w:rPr>
        <w:rFonts w:asciiTheme="minorHAnsi" w:eastAsia="Times" w:hAnsiTheme="minorHAnsi"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D167C0"/>
    <w:multiLevelType w:val="hybridMultilevel"/>
    <w:tmpl w:val="79B209E8"/>
    <w:lvl w:ilvl="0" w:tplc="8C60A08A">
      <w:start w:val="1"/>
      <w:numFmt w:val="decimal"/>
      <w:lvlText w:val="%1."/>
      <w:lvlJc w:val="left"/>
      <w:pPr>
        <w:ind w:left="720" w:hanging="360"/>
      </w:pPr>
      <w:rPr>
        <w:rFonts w:asciiTheme="minorHAnsi" w:eastAsia="Times" w:hAnsiTheme="minorHAnsi" w:cstheme="minorHAnsi" w:hint="default"/>
        <w:i w:val="0"/>
        <w:iCs/>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52C711A"/>
    <w:multiLevelType w:val="hybridMultilevel"/>
    <w:tmpl w:val="956A7ADC"/>
    <w:lvl w:ilvl="0" w:tplc="B898482C">
      <w:start w:val="1"/>
      <w:numFmt w:val="decimal"/>
      <w:lvlText w:val="%1."/>
      <w:lvlJc w:val="left"/>
      <w:pPr>
        <w:ind w:left="720" w:hanging="360"/>
      </w:pPr>
      <w:rPr>
        <w:rFonts w:asciiTheme="minorHAnsi" w:eastAsia="Times" w:hAnsiTheme="minorHAnsi" w:cstheme="minorHAnsi" w:hint="default"/>
        <w:i w:val="0"/>
        <w:i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73C14E3"/>
    <w:multiLevelType w:val="multilevel"/>
    <w:tmpl w:val="0B18E9BC"/>
    <w:lvl w:ilvl="0">
      <w:start w:val="1"/>
      <w:numFmt w:val="decimal"/>
      <w:lvlText w:val="%1."/>
      <w:lvlJc w:val="left"/>
      <w:pPr>
        <w:ind w:left="720" w:hanging="360"/>
      </w:pPr>
      <w:rPr>
        <w:rFonts w:asciiTheme="minorHAnsi" w:eastAsia="Times" w:hAnsiTheme="minorHAnsi" w:cstheme="minorHAnsi" w:hint="default"/>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1C9B151B"/>
    <w:multiLevelType w:val="multilevel"/>
    <w:tmpl w:val="2E5032F2"/>
    <w:lvl w:ilvl="0">
      <w:start w:val="1"/>
      <w:numFmt w:val="decimal"/>
      <w:lvlText w:val="%1."/>
      <w:lvlJc w:val="left"/>
      <w:pPr>
        <w:ind w:left="720" w:hanging="360"/>
      </w:pPr>
      <w:rPr>
        <w:rFonts w:asciiTheme="minorHAnsi" w:eastAsia="Times" w:hAnsiTheme="minorHAnsi" w:cstheme="minorHAnsi" w:hint="default"/>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1EC825F9"/>
    <w:multiLevelType w:val="hybridMultilevel"/>
    <w:tmpl w:val="3BAECC98"/>
    <w:lvl w:ilvl="0" w:tplc="880805D4">
      <w:start w:val="1"/>
      <w:numFmt w:val="lowerLetter"/>
      <w:lvlText w:val="%1)"/>
      <w:lvlJc w:val="left"/>
      <w:pPr>
        <w:ind w:left="592" w:hanging="360"/>
      </w:pPr>
      <w:rPr>
        <w:rFonts w:hint="default"/>
        <w:b w:val="0"/>
        <w:bCs/>
      </w:rPr>
    </w:lvl>
    <w:lvl w:ilvl="1" w:tplc="04100003" w:tentative="1">
      <w:start w:val="1"/>
      <w:numFmt w:val="bullet"/>
      <w:lvlText w:val="o"/>
      <w:lvlJc w:val="left"/>
      <w:pPr>
        <w:ind w:left="1312" w:hanging="360"/>
      </w:pPr>
      <w:rPr>
        <w:rFonts w:ascii="Courier New" w:hAnsi="Courier New" w:cs="Courier New" w:hint="default"/>
      </w:rPr>
    </w:lvl>
    <w:lvl w:ilvl="2" w:tplc="04100005" w:tentative="1">
      <w:start w:val="1"/>
      <w:numFmt w:val="bullet"/>
      <w:lvlText w:val=""/>
      <w:lvlJc w:val="left"/>
      <w:pPr>
        <w:ind w:left="2032" w:hanging="360"/>
      </w:pPr>
      <w:rPr>
        <w:rFonts w:ascii="Wingdings" w:hAnsi="Wingdings" w:cs="Wingdings" w:hint="default"/>
      </w:rPr>
    </w:lvl>
    <w:lvl w:ilvl="3" w:tplc="04100001" w:tentative="1">
      <w:start w:val="1"/>
      <w:numFmt w:val="bullet"/>
      <w:lvlText w:val=""/>
      <w:lvlJc w:val="left"/>
      <w:pPr>
        <w:ind w:left="2752" w:hanging="360"/>
      </w:pPr>
      <w:rPr>
        <w:rFonts w:ascii="Symbol" w:hAnsi="Symbol" w:cs="Symbol" w:hint="default"/>
      </w:rPr>
    </w:lvl>
    <w:lvl w:ilvl="4" w:tplc="04100003" w:tentative="1">
      <w:start w:val="1"/>
      <w:numFmt w:val="bullet"/>
      <w:lvlText w:val="o"/>
      <w:lvlJc w:val="left"/>
      <w:pPr>
        <w:ind w:left="3472" w:hanging="360"/>
      </w:pPr>
      <w:rPr>
        <w:rFonts w:ascii="Courier New" w:hAnsi="Courier New" w:cs="Courier New" w:hint="default"/>
      </w:rPr>
    </w:lvl>
    <w:lvl w:ilvl="5" w:tplc="04100005" w:tentative="1">
      <w:start w:val="1"/>
      <w:numFmt w:val="bullet"/>
      <w:lvlText w:val=""/>
      <w:lvlJc w:val="left"/>
      <w:pPr>
        <w:ind w:left="4192" w:hanging="360"/>
      </w:pPr>
      <w:rPr>
        <w:rFonts w:ascii="Wingdings" w:hAnsi="Wingdings" w:cs="Wingdings" w:hint="default"/>
      </w:rPr>
    </w:lvl>
    <w:lvl w:ilvl="6" w:tplc="04100001" w:tentative="1">
      <w:start w:val="1"/>
      <w:numFmt w:val="bullet"/>
      <w:lvlText w:val=""/>
      <w:lvlJc w:val="left"/>
      <w:pPr>
        <w:ind w:left="4912" w:hanging="360"/>
      </w:pPr>
      <w:rPr>
        <w:rFonts w:ascii="Symbol" w:hAnsi="Symbol" w:cs="Symbol" w:hint="default"/>
      </w:rPr>
    </w:lvl>
    <w:lvl w:ilvl="7" w:tplc="04100003" w:tentative="1">
      <w:start w:val="1"/>
      <w:numFmt w:val="bullet"/>
      <w:lvlText w:val="o"/>
      <w:lvlJc w:val="left"/>
      <w:pPr>
        <w:ind w:left="5632" w:hanging="360"/>
      </w:pPr>
      <w:rPr>
        <w:rFonts w:ascii="Courier New" w:hAnsi="Courier New" w:cs="Courier New" w:hint="default"/>
      </w:rPr>
    </w:lvl>
    <w:lvl w:ilvl="8" w:tplc="04100005" w:tentative="1">
      <w:start w:val="1"/>
      <w:numFmt w:val="bullet"/>
      <w:lvlText w:val=""/>
      <w:lvlJc w:val="left"/>
      <w:pPr>
        <w:ind w:left="6352" w:hanging="360"/>
      </w:pPr>
      <w:rPr>
        <w:rFonts w:ascii="Wingdings" w:hAnsi="Wingdings" w:cs="Wingdings" w:hint="default"/>
      </w:rPr>
    </w:lvl>
  </w:abstractNum>
  <w:abstractNum w:abstractNumId="8" w15:restartNumberingAfterBreak="0">
    <w:nsid w:val="206E4CFC"/>
    <w:multiLevelType w:val="hybridMultilevel"/>
    <w:tmpl w:val="1D0833D8"/>
    <w:lvl w:ilvl="0" w:tplc="495247B8">
      <w:start w:val="1"/>
      <w:numFmt w:val="decimal"/>
      <w:lvlText w:val="%1."/>
      <w:lvlJc w:val="left"/>
      <w:pPr>
        <w:ind w:left="720" w:hanging="360"/>
      </w:pPr>
      <w:rPr>
        <w:rFonts w:asciiTheme="minorHAnsi" w:eastAsia="Times" w:hAnsiTheme="minorHAnsi" w:cstheme="minorHAnsi"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29C742A"/>
    <w:multiLevelType w:val="hybridMultilevel"/>
    <w:tmpl w:val="1298D14C"/>
    <w:lvl w:ilvl="0" w:tplc="0410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9999999" w:hAnsi="9999999"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9999999" w:hAnsi="9999999"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9999999" w:hAnsi="9999999" w:hint="default"/>
      </w:rPr>
    </w:lvl>
  </w:abstractNum>
  <w:abstractNum w:abstractNumId="10" w15:restartNumberingAfterBreak="0">
    <w:nsid w:val="24D94088"/>
    <w:multiLevelType w:val="hybridMultilevel"/>
    <w:tmpl w:val="DAB86F26"/>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3E3959"/>
    <w:multiLevelType w:val="multilevel"/>
    <w:tmpl w:val="C23E79C0"/>
    <w:lvl w:ilvl="0">
      <w:start w:val="1"/>
      <w:numFmt w:val="lowerLetter"/>
      <w:lvlText w:val="(%1)"/>
      <w:lvlJc w:val="left"/>
      <w:pPr>
        <w:ind w:left="717" w:hanging="360"/>
      </w:pPr>
      <w:rPr>
        <w:rFonts w:hint="default"/>
        <w:b w:val="0"/>
        <w:bCs w:val="0"/>
      </w:rPr>
    </w:lvl>
    <w:lvl w:ilvl="1" w:tentative="1">
      <w:start w:val="1"/>
      <w:numFmt w:val="lowerLetter"/>
      <w:lvlText w:val="%2."/>
      <w:lvlJc w:val="left"/>
      <w:pPr>
        <w:ind w:left="1437" w:hanging="360"/>
      </w:pPr>
    </w:lvl>
    <w:lvl w:ilvl="2" w:tentative="1">
      <w:start w:val="1"/>
      <w:numFmt w:val="lowerRoman"/>
      <w:lvlText w:val="%3."/>
      <w:lvlJc w:val="right"/>
      <w:pPr>
        <w:ind w:left="2157" w:hanging="180"/>
      </w:pPr>
    </w:lvl>
    <w:lvl w:ilvl="3" w:tentative="1">
      <w:start w:val="1"/>
      <w:numFmt w:val="decimal"/>
      <w:lvlText w:val="%4."/>
      <w:lvlJc w:val="left"/>
      <w:pPr>
        <w:ind w:left="2877" w:hanging="360"/>
      </w:pPr>
    </w:lvl>
    <w:lvl w:ilvl="4" w:tentative="1">
      <w:start w:val="1"/>
      <w:numFmt w:val="lowerLetter"/>
      <w:lvlText w:val="%5."/>
      <w:lvlJc w:val="left"/>
      <w:pPr>
        <w:ind w:left="3597" w:hanging="360"/>
      </w:pPr>
    </w:lvl>
    <w:lvl w:ilvl="5" w:tentative="1">
      <w:start w:val="1"/>
      <w:numFmt w:val="lowerRoman"/>
      <w:lvlText w:val="%6."/>
      <w:lvlJc w:val="right"/>
      <w:pPr>
        <w:ind w:left="4317" w:hanging="180"/>
      </w:pPr>
    </w:lvl>
    <w:lvl w:ilvl="6" w:tentative="1">
      <w:start w:val="1"/>
      <w:numFmt w:val="decimal"/>
      <w:lvlText w:val="%7."/>
      <w:lvlJc w:val="left"/>
      <w:pPr>
        <w:ind w:left="5037" w:hanging="360"/>
      </w:pPr>
    </w:lvl>
    <w:lvl w:ilvl="7" w:tentative="1">
      <w:start w:val="1"/>
      <w:numFmt w:val="lowerLetter"/>
      <w:lvlText w:val="%8."/>
      <w:lvlJc w:val="left"/>
      <w:pPr>
        <w:ind w:left="5757" w:hanging="360"/>
      </w:pPr>
    </w:lvl>
    <w:lvl w:ilvl="8" w:tentative="1">
      <w:start w:val="1"/>
      <w:numFmt w:val="lowerRoman"/>
      <w:lvlText w:val="%9."/>
      <w:lvlJc w:val="right"/>
      <w:pPr>
        <w:ind w:left="6477" w:hanging="180"/>
      </w:pPr>
    </w:lvl>
  </w:abstractNum>
  <w:abstractNum w:abstractNumId="12" w15:restartNumberingAfterBreak="0">
    <w:nsid w:val="2AA07E3C"/>
    <w:multiLevelType w:val="hybridMultilevel"/>
    <w:tmpl w:val="2D8C9CB8"/>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926201"/>
    <w:multiLevelType w:val="multilevel"/>
    <w:tmpl w:val="D7DE108C"/>
    <w:lvl w:ilvl="0">
      <w:start w:val="1"/>
      <w:numFmt w:val="decimal"/>
      <w:lvlText w:val="%1."/>
      <w:lvlJc w:val="left"/>
      <w:pPr>
        <w:ind w:left="720" w:hanging="360"/>
      </w:pPr>
      <w:rPr>
        <w:rFonts w:asciiTheme="minorHAnsi" w:eastAsia="Times" w:hAnsiTheme="minorHAnsi" w:cstheme="minorHAnsi" w:hint="default"/>
        <w:b w:val="0"/>
        <w:bCs w:val="0"/>
        <w:i w:val="0"/>
        <w:iCs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39372F9D"/>
    <w:multiLevelType w:val="hybridMultilevel"/>
    <w:tmpl w:val="D66C7C3C"/>
    <w:lvl w:ilvl="0" w:tplc="743E0B08">
      <w:start w:val="1"/>
      <w:numFmt w:val="bullet"/>
      <w:lvlText w:val=""/>
      <w:lvlJc w:val="left"/>
      <w:pPr>
        <w:ind w:left="720" w:hanging="360"/>
      </w:pPr>
      <w:rPr>
        <w:rFonts w:ascii="Wingdings" w:hAnsi="Wingdings"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D273465"/>
    <w:multiLevelType w:val="hybridMultilevel"/>
    <w:tmpl w:val="E5FED7F6"/>
    <w:lvl w:ilvl="0" w:tplc="04100005">
      <w:start w:val="1"/>
      <w:numFmt w:val="bullet"/>
      <w:lvlText w:val=""/>
      <w:lvlJc w:val="left"/>
      <w:pPr>
        <w:ind w:left="720" w:hanging="360"/>
      </w:pPr>
      <w:rPr>
        <w:rFonts w:ascii="Wingdings" w:hAnsi="Wingdings"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E231756"/>
    <w:multiLevelType w:val="hybridMultilevel"/>
    <w:tmpl w:val="B08EEF12"/>
    <w:lvl w:ilvl="0" w:tplc="09C05F54">
      <w:start w:val="1"/>
      <w:numFmt w:val="decimal"/>
      <w:lvlText w:val="%1."/>
      <w:lvlJc w:val="left"/>
      <w:pPr>
        <w:ind w:left="720" w:hanging="360"/>
      </w:pPr>
      <w:rPr>
        <w:rFonts w:asciiTheme="minorHAnsi" w:eastAsia="Times" w:hAnsiTheme="minorHAnsi" w:cstheme="minorHAnsi" w:hint="default"/>
        <w:b w:val="0"/>
        <w:b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F2E01BF"/>
    <w:multiLevelType w:val="hybridMultilevel"/>
    <w:tmpl w:val="59487568"/>
    <w:lvl w:ilvl="0" w:tplc="EA42695A">
      <w:start w:val="1"/>
      <w:numFmt w:val="bullet"/>
      <w:lvlText w:val=""/>
      <w:lvlJc w:val="left"/>
      <w:pPr>
        <w:ind w:left="1146" w:hanging="360"/>
      </w:pPr>
      <w:rPr>
        <w:rFonts w:ascii="Symbol" w:hAnsi="Symbol" w:hint="default"/>
        <w:b/>
        <w:i w:val="0"/>
        <w:sz w:val="24"/>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8" w15:restartNumberingAfterBreak="0">
    <w:nsid w:val="422A7D3E"/>
    <w:multiLevelType w:val="hybridMultilevel"/>
    <w:tmpl w:val="48A68AC0"/>
    <w:lvl w:ilvl="0" w:tplc="85EEA25A">
      <w:start w:val="1"/>
      <w:numFmt w:val="decimal"/>
      <w:lvlText w:val="%1."/>
      <w:lvlJc w:val="left"/>
      <w:pPr>
        <w:tabs>
          <w:tab w:val="num" w:pos="284"/>
        </w:tabs>
      </w:pPr>
      <w:rPr>
        <w:rFonts w:hint="default"/>
        <w:b w:val="0"/>
        <w:bCs w:val="0"/>
        <w:i/>
        <w:iCs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F904C3"/>
    <w:multiLevelType w:val="hybridMultilevel"/>
    <w:tmpl w:val="CD82B350"/>
    <w:lvl w:ilvl="0" w:tplc="8D1AC5BA">
      <w:start w:val="1"/>
      <w:numFmt w:val="lowerLetter"/>
      <w:lvlText w:val="%1)"/>
      <w:lvlJc w:val="left"/>
      <w:pPr>
        <w:ind w:left="1077" w:hanging="360"/>
      </w:pPr>
      <w:rPr>
        <w:rFonts w:hint="default"/>
      </w:r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20" w15:restartNumberingAfterBreak="0">
    <w:nsid w:val="43182737"/>
    <w:multiLevelType w:val="hybridMultilevel"/>
    <w:tmpl w:val="9FEC9CCC"/>
    <w:lvl w:ilvl="0" w:tplc="EA42695A">
      <w:start w:val="1"/>
      <w:numFmt w:val="bullet"/>
      <w:lvlText w:val=""/>
      <w:lvlJc w:val="left"/>
      <w:pPr>
        <w:tabs>
          <w:tab w:val="num" w:pos="720"/>
        </w:tabs>
        <w:ind w:left="720" w:hanging="360"/>
      </w:pPr>
      <w:rPr>
        <w:rFonts w:ascii="Symbol" w:hAnsi="Symbol" w:hint="default"/>
        <w:b/>
        <w:i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777597"/>
    <w:multiLevelType w:val="multilevel"/>
    <w:tmpl w:val="D7DE108C"/>
    <w:lvl w:ilvl="0">
      <w:start w:val="1"/>
      <w:numFmt w:val="decimal"/>
      <w:lvlText w:val="%1."/>
      <w:lvlJc w:val="left"/>
      <w:pPr>
        <w:ind w:left="720" w:hanging="360"/>
      </w:pPr>
      <w:rPr>
        <w:rFonts w:asciiTheme="minorHAnsi" w:eastAsia="Times" w:hAnsiTheme="minorHAnsi" w:cstheme="minorHAnsi" w:hint="default"/>
        <w:b w:val="0"/>
        <w:bCs w:val="0"/>
        <w:i w:val="0"/>
        <w:iCs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465B5E20"/>
    <w:multiLevelType w:val="hybridMultilevel"/>
    <w:tmpl w:val="7B86341C"/>
    <w:lvl w:ilvl="0" w:tplc="80769FBC">
      <w:start w:val="1"/>
      <w:numFmt w:val="lowerRoman"/>
      <w:lvlText w:val="(%1)"/>
      <w:lvlJc w:val="left"/>
      <w:pPr>
        <w:ind w:left="1077" w:hanging="360"/>
      </w:pPr>
      <w:rPr>
        <w:rFonts w:hint="default"/>
      </w:r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23" w15:restartNumberingAfterBreak="0">
    <w:nsid w:val="499B7668"/>
    <w:multiLevelType w:val="hybridMultilevel"/>
    <w:tmpl w:val="833C08C6"/>
    <w:lvl w:ilvl="0" w:tplc="629A1A64">
      <w:start w:val="1"/>
      <w:numFmt w:val="bullet"/>
      <w:lvlText w:val=""/>
      <w:lvlJc w:val="left"/>
      <w:pPr>
        <w:tabs>
          <w:tab w:val="num" w:pos="720"/>
        </w:tabs>
        <w:ind w:left="720"/>
      </w:pPr>
      <w:rPr>
        <w:rFonts w:ascii="Wingdings" w:hAnsi="Wingdings"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AA6059A"/>
    <w:multiLevelType w:val="hybridMultilevel"/>
    <w:tmpl w:val="824E56EA"/>
    <w:lvl w:ilvl="0" w:tplc="C5968854">
      <w:start w:val="1"/>
      <w:numFmt w:val="decimal"/>
      <w:lvlText w:val="Art. %1"/>
      <w:lvlJc w:val="left"/>
      <w:pPr>
        <w:ind w:left="3905" w:hanging="360"/>
      </w:pPr>
      <w:rPr>
        <w:rFonts w:hint="default"/>
        <w:b/>
        <w:bCs w:val="0"/>
      </w:rPr>
    </w:lvl>
    <w:lvl w:ilvl="1" w:tplc="8D1AC5BA">
      <w:start w:val="1"/>
      <w:numFmt w:val="lowerLetter"/>
      <w:lvlText w:val="%2)"/>
      <w:lvlJc w:val="left"/>
      <w:pPr>
        <w:ind w:left="3973" w:hanging="420"/>
      </w:pPr>
      <w:rPr>
        <w:rFonts w:hint="default"/>
      </w:rPr>
    </w:lvl>
    <w:lvl w:ilvl="2" w:tplc="0410001B" w:tentative="1">
      <w:start w:val="1"/>
      <w:numFmt w:val="lowerRoman"/>
      <w:lvlText w:val="%3."/>
      <w:lvlJc w:val="right"/>
      <w:pPr>
        <w:ind w:left="4633" w:hanging="180"/>
      </w:pPr>
    </w:lvl>
    <w:lvl w:ilvl="3" w:tplc="0410000F" w:tentative="1">
      <w:start w:val="1"/>
      <w:numFmt w:val="decimal"/>
      <w:lvlText w:val="%4."/>
      <w:lvlJc w:val="left"/>
      <w:pPr>
        <w:ind w:left="5353" w:hanging="360"/>
      </w:pPr>
    </w:lvl>
    <w:lvl w:ilvl="4" w:tplc="04100019" w:tentative="1">
      <w:start w:val="1"/>
      <w:numFmt w:val="lowerLetter"/>
      <w:lvlText w:val="%5."/>
      <w:lvlJc w:val="left"/>
      <w:pPr>
        <w:ind w:left="6073" w:hanging="360"/>
      </w:pPr>
    </w:lvl>
    <w:lvl w:ilvl="5" w:tplc="0410001B" w:tentative="1">
      <w:start w:val="1"/>
      <w:numFmt w:val="lowerRoman"/>
      <w:lvlText w:val="%6."/>
      <w:lvlJc w:val="right"/>
      <w:pPr>
        <w:ind w:left="6793" w:hanging="180"/>
      </w:pPr>
    </w:lvl>
    <w:lvl w:ilvl="6" w:tplc="0410000F" w:tentative="1">
      <w:start w:val="1"/>
      <w:numFmt w:val="decimal"/>
      <w:lvlText w:val="%7."/>
      <w:lvlJc w:val="left"/>
      <w:pPr>
        <w:ind w:left="7513" w:hanging="360"/>
      </w:pPr>
    </w:lvl>
    <w:lvl w:ilvl="7" w:tplc="04100019" w:tentative="1">
      <w:start w:val="1"/>
      <w:numFmt w:val="lowerLetter"/>
      <w:lvlText w:val="%8."/>
      <w:lvlJc w:val="left"/>
      <w:pPr>
        <w:ind w:left="8233" w:hanging="360"/>
      </w:pPr>
    </w:lvl>
    <w:lvl w:ilvl="8" w:tplc="0410001B" w:tentative="1">
      <w:start w:val="1"/>
      <w:numFmt w:val="lowerRoman"/>
      <w:lvlText w:val="%9."/>
      <w:lvlJc w:val="right"/>
      <w:pPr>
        <w:ind w:left="8953" w:hanging="180"/>
      </w:pPr>
    </w:lvl>
  </w:abstractNum>
  <w:abstractNum w:abstractNumId="25" w15:restartNumberingAfterBreak="0">
    <w:nsid w:val="4D1A1DA8"/>
    <w:multiLevelType w:val="hybridMultilevel"/>
    <w:tmpl w:val="8514B394"/>
    <w:lvl w:ilvl="0" w:tplc="AA725822">
      <w:start w:val="1"/>
      <w:numFmt w:val="lowerRoman"/>
      <w:lvlText w:val="(%1)"/>
      <w:lvlJc w:val="left"/>
      <w:pPr>
        <w:ind w:left="786" w:hanging="360"/>
      </w:pPr>
      <w:rPr>
        <w:rFonts w:hint="default"/>
        <w:b/>
        <w:bCs w:val="0"/>
        <w:i w:val="0"/>
      </w:rPr>
    </w:lvl>
    <w:lvl w:ilvl="1" w:tplc="D9C619DA">
      <w:start w:val="1"/>
      <w:numFmt w:val="lowerLetter"/>
      <w:lvlText w:val="%2)"/>
      <w:lvlJc w:val="left"/>
      <w:pPr>
        <w:ind w:left="643" w:hanging="360"/>
      </w:pPr>
      <w:rPr>
        <w:b w:val="0"/>
        <w:bCs w:val="0"/>
        <w:i w:val="0"/>
        <w:color w:val="auto"/>
      </w:rPr>
    </w:lvl>
    <w:lvl w:ilvl="2" w:tplc="0410001B" w:tentative="1">
      <w:start w:val="1"/>
      <w:numFmt w:val="lowerRoman"/>
      <w:lvlText w:val="%3."/>
      <w:lvlJc w:val="right"/>
      <w:pPr>
        <w:ind w:left="2226" w:hanging="180"/>
      </w:pPr>
    </w:lvl>
    <w:lvl w:ilvl="3" w:tplc="0410000F">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6" w15:restartNumberingAfterBreak="0">
    <w:nsid w:val="519E5BF0"/>
    <w:multiLevelType w:val="multilevel"/>
    <w:tmpl w:val="2EDE3FEA"/>
    <w:lvl w:ilvl="0">
      <w:start w:val="1"/>
      <w:numFmt w:val="decimal"/>
      <w:lvlText w:val="%1."/>
      <w:lvlJc w:val="left"/>
      <w:pPr>
        <w:ind w:left="720" w:hanging="360"/>
      </w:pPr>
      <w:rPr>
        <w:rFonts w:asciiTheme="minorHAnsi" w:eastAsia="Times" w:hAnsiTheme="minorHAnsi" w:cstheme="minorHAnsi"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15:restartNumberingAfterBreak="0">
    <w:nsid w:val="533566D2"/>
    <w:multiLevelType w:val="multilevel"/>
    <w:tmpl w:val="8CCE418C"/>
    <w:lvl w:ilvl="0">
      <w:start w:val="1"/>
      <w:numFmt w:val="decimal"/>
      <w:pStyle w:val="Elenconumerato"/>
      <w:lvlText w:val="%1."/>
      <w:lvlJc w:val="left"/>
      <w:pPr>
        <w:ind w:left="502"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8" w15:restartNumberingAfterBreak="0">
    <w:nsid w:val="60711552"/>
    <w:multiLevelType w:val="multilevel"/>
    <w:tmpl w:val="3AFC3662"/>
    <w:lvl w:ilvl="0">
      <w:start w:val="1"/>
      <w:numFmt w:val="decimal"/>
      <w:lvlText w:val="%1."/>
      <w:lvlJc w:val="left"/>
      <w:pPr>
        <w:ind w:left="720" w:hanging="360"/>
      </w:pPr>
      <w:rPr>
        <w:rFonts w:asciiTheme="minorHAnsi" w:eastAsia="Times" w:hAnsiTheme="minorHAnsi" w:cstheme="minorHAnsi" w:hint="default"/>
        <w:sz w:val="22"/>
        <w:szCs w:val="22"/>
      </w:rPr>
    </w:lvl>
    <w:lvl w:ilvl="1">
      <w:start w:val="1"/>
      <w:numFmt w:val="lowerRoman"/>
      <w:lvlText w:val="(%2)"/>
      <w:lvlJc w:val="left"/>
      <w:pPr>
        <w:ind w:left="1800" w:hanging="72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15:restartNumberingAfterBreak="0">
    <w:nsid w:val="6B3C2AE3"/>
    <w:multiLevelType w:val="multilevel"/>
    <w:tmpl w:val="6C849250"/>
    <w:lvl w:ilvl="0">
      <w:start w:val="1"/>
      <w:numFmt w:val="decimal"/>
      <w:lvlText w:val="%1."/>
      <w:lvlJc w:val="left"/>
      <w:pPr>
        <w:ind w:left="720" w:hanging="360"/>
      </w:pPr>
      <w:rPr>
        <w:rFonts w:asciiTheme="minorHAnsi" w:eastAsia="Times" w:hAnsiTheme="minorHAnsi" w:cstheme="minorHAnsi" w:hint="default"/>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6BD64B8B"/>
    <w:multiLevelType w:val="multilevel"/>
    <w:tmpl w:val="F2CE5876"/>
    <w:lvl w:ilvl="0">
      <w:start w:val="1"/>
      <w:numFmt w:val="decimal"/>
      <w:lvlText w:val="%1."/>
      <w:lvlJc w:val="left"/>
      <w:pPr>
        <w:ind w:left="720" w:hanging="360"/>
      </w:pPr>
      <w:rPr>
        <w:rFonts w:asciiTheme="minorHAnsi" w:eastAsia="Times" w:hAnsiTheme="minorHAnsi" w:cstheme="minorHAnsi"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15:restartNumberingAfterBreak="0">
    <w:nsid w:val="6BDD4F94"/>
    <w:multiLevelType w:val="hybridMultilevel"/>
    <w:tmpl w:val="323ED9DE"/>
    <w:lvl w:ilvl="0" w:tplc="EA42695A">
      <w:start w:val="1"/>
      <w:numFmt w:val="bullet"/>
      <w:lvlText w:val=""/>
      <w:lvlJc w:val="left"/>
      <w:pPr>
        <w:tabs>
          <w:tab w:val="num" w:pos="720"/>
        </w:tabs>
        <w:ind w:left="720" w:hanging="360"/>
      </w:pPr>
      <w:rPr>
        <w:rFonts w:ascii="Symbol" w:hAnsi="Symbol" w:hint="default"/>
        <w:b/>
        <w:i w:val="0"/>
        <w:sz w:val="24"/>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A408A8"/>
    <w:multiLevelType w:val="multilevel"/>
    <w:tmpl w:val="0D22439A"/>
    <w:lvl w:ilvl="0">
      <w:start w:val="1"/>
      <w:numFmt w:val="lowerLetter"/>
      <w:lvlText w:val="%1)"/>
      <w:lvlJc w:val="left"/>
      <w:pPr>
        <w:ind w:left="720" w:hanging="360"/>
      </w:pPr>
      <w:rPr>
        <w:rFonts w:hint="default"/>
        <w:b w:val="0"/>
        <w:bCs w:val="0"/>
        <w:i w:val="0"/>
        <w:iCs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15:restartNumberingAfterBreak="0">
    <w:nsid w:val="721B57E8"/>
    <w:multiLevelType w:val="hybridMultilevel"/>
    <w:tmpl w:val="58AC2B1A"/>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4" w15:restartNumberingAfterBreak="0">
    <w:nsid w:val="750C1108"/>
    <w:multiLevelType w:val="hybridMultilevel"/>
    <w:tmpl w:val="98A21FC0"/>
    <w:lvl w:ilvl="0" w:tplc="5C94FCFA">
      <w:start w:val="6"/>
      <w:numFmt w:val="decimal"/>
      <w:lvlText w:val="%1."/>
      <w:lvlJc w:val="left"/>
      <w:pPr>
        <w:ind w:left="720" w:hanging="360"/>
      </w:pPr>
      <w:rPr>
        <w:rFonts w:asciiTheme="minorHAnsi" w:eastAsia="Times" w:hAnsiTheme="minorHAnsi" w:cstheme="minorHAnsi"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72524E6"/>
    <w:multiLevelType w:val="multilevel"/>
    <w:tmpl w:val="F830E81E"/>
    <w:lvl w:ilvl="0">
      <w:start w:val="1"/>
      <w:numFmt w:val="decimal"/>
      <w:lvlText w:val="%1."/>
      <w:lvlJc w:val="left"/>
      <w:pPr>
        <w:ind w:left="720" w:hanging="360"/>
      </w:pPr>
      <w:rPr>
        <w:rFonts w:asciiTheme="minorHAnsi" w:eastAsia="Times" w:hAnsiTheme="minorHAnsi" w:cstheme="minorHAnsi" w:hint="default"/>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15:restartNumberingAfterBreak="0">
    <w:nsid w:val="7828682A"/>
    <w:multiLevelType w:val="multilevel"/>
    <w:tmpl w:val="D7DE108C"/>
    <w:lvl w:ilvl="0">
      <w:start w:val="1"/>
      <w:numFmt w:val="decimal"/>
      <w:lvlText w:val="%1."/>
      <w:lvlJc w:val="left"/>
      <w:pPr>
        <w:ind w:left="720" w:hanging="360"/>
      </w:pPr>
      <w:rPr>
        <w:rFonts w:asciiTheme="minorHAnsi" w:eastAsia="Times" w:hAnsiTheme="minorHAnsi" w:cstheme="minorHAnsi" w:hint="default"/>
        <w:b w:val="0"/>
        <w:bCs w:val="0"/>
        <w:i w:val="0"/>
        <w:iCs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15:restartNumberingAfterBreak="0">
    <w:nsid w:val="7C3B26FD"/>
    <w:multiLevelType w:val="multilevel"/>
    <w:tmpl w:val="08BECA84"/>
    <w:lvl w:ilvl="0">
      <w:start w:val="1"/>
      <w:numFmt w:val="none"/>
      <w:pStyle w:val="Titolo1"/>
      <w:suff w:val="nothing"/>
      <w:lvlText w:val="%1"/>
      <w:lvlJc w:val="left"/>
      <w:pPr>
        <w:tabs>
          <w:tab w:val="num" w:pos="432"/>
        </w:tabs>
        <w:ind w:left="432" w:hanging="432"/>
      </w:pPr>
    </w:lvl>
    <w:lvl w:ilvl="1">
      <w:start w:val="1"/>
      <w:numFmt w:val="none"/>
      <w:pStyle w:val="Titolo2"/>
      <w:suff w:val="nothing"/>
      <w:lvlText w:val="%2"/>
      <w:lvlJc w:val="left"/>
      <w:pPr>
        <w:tabs>
          <w:tab w:val="num" w:pos="576"/>
        </w:tabs>
        <w:ind w:left="576" w:hanging="576"/>
      </w:pPr>
    </w:lvl>
    <w:lvl w:ilvl="2">
      <w:start w:val="1"/>
      <w:numFmt w:val="none"/>
      <w:pStyle w:val="Titolo3"/>
      <w:suff w:val="nothing"/>
      <w:lvlText w:val="%3"/>
      <w:lvlJc w:val="left"/>
      <w:pPr>
        <w:tabs>
          <w:tab w:val="num" w:pos="720"/>
        </w:tabs>
        <w:ind w:left="720" w:hanging="720"/>
      </w:pPr>
    </w:lvl>
    <w:lvl w:ilvl="3">
      <w:start w:val="1"/>
      <w:numFmt w:val="none"/>
      <w:pStyle w:val="Titolo4"/>
      <w:suff w:val="nothing"/>
      <w:lvlText w:val="%4"/>
      <w:lvlJc w:val="left"/>
      <w:pPr>
        <w:tabs>
          <w:tab w:val="num" w:pos="864"/>
        </w:tabs>
        <w:ind w:left="864" w:hanging="864"/>
      </w:pPr>
    </w:lvl>
    <w:lvl w:ilvl="4">
      <w:start w:val="1"/>
      <w:numFmt w:val="none"/>
      <w:suff w:val="nothing"/>
      <w:lvlText w:val="%5"/>
      <w:lvlJc w:val="left"/>
      <w:pPr>
        <w:tabs>
          <w:tab w:val="num" w:pos="1008"/>
        </w:tabs>
        <w:ind w:left="1008" w:hanging="1008"/>
      </w:pPr>
    </w:lvl>
    <w:lvl w:ilvl="5">
      <w:start w:val="1"/>
      <w:numFmt w:val="none"/>
      <w:suff w:val="nothing"/>
      <w:lvlText w:val="%6"/>
      <w:lvlJc w:val="left"/>
      <w:pPr>
        <w:tabs>
          <w:tab w:val="num" w:pos="1152"/>
        </w:tabs>
        <w:ind w:left="1152" w:hanging="1152"/>
      </w:pPr>
    </w:lvl>
    <w:lvl w:ilvl="6">
      <w:start w:val="1"/>
      <w:numFmt w:val="none"/>
      <w:suff w:val="nothing"/>
      <w:lvlText w:val="%7"/>
      <w:lvlJc w:val="left"/>
      <w:pPr>
        <w:tabs>
          <w:tab w:val="num" w:pos="1296"/>
        </w:tabs>
        <w:ind w:left="1296" w:hanging="1296"/>
      </w:pPr>
    </w:lvl>
    <w:lvl w:ilvl="7">
      <w:start w:val="1"/>
      <w:numFmt w:val="none"/>
      <w:suff w:val="nothing"/>
      <w:lvlText w:val="%8"/>
      <w:lvlJc w:val="left"/>
      <w:pPr>
        <w:tabs>
          <w:tab w:val="num" w:pos="1440"/>
        </w:tabs>
        <w:ind w:left="1440" w:hanging="1440"/>
      </w:pPr>
    </w:lvl>
    <w:lvl w:ilvl="8">
      <w:start w:val="1"/>
      <w:numFmt w:val="none"/>
      <w:suff w:val="nothing"/>
      <w:lvlText w:val="%9"/>
      <w:lvlJc w:val="left"/>
      <w:pPr>
        <w:tabs>
          <w:tab w:val="num" w:pos="1584"/>
        </w:tabs>
        <w:ind w:left="1584" w:hanging="1584"/>
      </w:pPr>
    </w:lvl>
  </w:abstractNum>
  <w:abstractNum w:abstractNumId="38" w15:restartNumberingAfterBreak="0">
    <w:nsid w:val="7D0172FA"/>
    <w:multiLevelType w:val="hybridMultilevel"/>
    <w:tmpl w:val="2EDE3FEA"/>
    <w:lvl w:ilvl="0" w:tplc="694874A4">
      <w:start w:val="1"/>
      <w:numFmt w:val="decimal"/>
      <w:lvlText w:val="%1."/>
      <w:lvlJc w:val="left"/>
      <w:pPr>
        <w:ind w:left="720" w:hanging="360"/>
      </w:pPr>
      <w:rPr>
        <w:rFonts w:asciiTheme="minorHAnsi" w:eastAsia="Times" w:hAnsiTheme="minorHAnsi" w:cstheme="minorHAnsi"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D1F5DF5"/>
    <w:multiLevelType w:val="hybridMultilevel"/>
    <w:tmpl w:val="93C440CA"/>
    <w:lvl w:ilvl="0" w:tplc="04100005">
      <w:start w:val="1"/>
      <w:numFmt w:val="bullet"/>
      <w:lvlText w:val=""/>
      <w:lvlJc w:val="left"/>
      <w:pPr>
        <w:ind w:left="2483" w:hanging="360"/>
      </w:pPr>
      <w:rPr>
        <w:rFonts w:ascii="Wingdings" w:hAnsi="Wingdings" w:hint="default"/>
      </w:rPr>
    </w:lvl>
    <w:lvl w:ilvl="1" w:tplc="FFFFFFFF" w:tentative="1">
      <w:start w:val="1"/>
      <w:numFmt w:val="bullet"/>
      <w:lvlText w:val="o"/>
      <w:lvlJc w:val="left"/>
      <w:pPr>
        <w:ind w:left="3203" w:hanging="360"/>
      </w:pPr>
      <w:rPr>
        <w:rFonts w:ascii="Courier New" w:hAnsi="Courier New" w:cs="Courier New" w:hint="default"/>
      </w:rPr>
    </w:lvl>
    <w:lvl w:ilvl="2" w:tplc="FFFFFFFF" w:tentative="1">
      <w:start w:val="1"/>
      <w:numFmt w:val="bullet"/>
      <w:lvlText w:val=""/>
      <w:lvlJc w:val="left"/>
      <w:pPr>
        <w:ind w:left="3923" w:hanging="360"/>
      </w:pPr>
      <w:rPr>
        <w:rFonts w:ascii="Wingdings" w:hAnsi="Wingdings" w:hint="default"/>
      </w:rPr>
    </w:lvl>
    <w:lvl w:ilvl="3" w:tplc="FFFFFFFF" w:tentative="1">
      <w:start w:val="1"/>
      <w:numFmt w:val="bullet"/>
      <w:lvlText w:val=""/>
      <w:lvlJc w:val="left"/>
      <w:pPr>
        <w:ind w:left="4643" w:hanging="360"/>
      </w:pPr>
      <w:rPr>
        <w:rFonts w:ascii="Symbol" w:hAnsi="Symbol" w:hint="default"/>
      </w:rPr>
    </w:lvl>
    <w:lvl w:ilvl="4" w:tplc="FFFFFFFF" w:tentative="1">
      <w:start w:val="1"/>
      <w:numFmt w:val="bullet"/>
      <w:lvlText w:val="o"/>
      <w:lvlJc w:val="left"/>
      <w:pPr>
        <w:ind w:left="5363" w:hanging="360"/>
      </w:pPr>
      <w:rPr>
        <w:rFonts w:ascii="Courier New" w:hAnsi="Courier New" w:cs="Courier New" w:hint="default"/>
      </w:rPr>
    </w:lvl>
    <w:lvl w:ilvl="5" w:tplc="FFFFFFFF" w:tentative="1">
      <w:start w:val="1"/>
      <w:numFmt w:val="bullet"/>
      <w:lvlText w:val=""/>
      <w:lvlJc w:val="left"/>
      <w:pPr>
        <w:ind w:left="6083" w:hanging="360"/>
      </w:pPr>
      <w:rPr>
        <w:rFonts w:ascii="Wingdings" w:hAnsi="Wingdings" w:hint="default"/>
      </w:rPr>
    </w:lvl>
    <w:lvl w:ilvl="6" w:tplc="FFFFFFFF" w:tentative="1">
      <w:start w:val="1"/>
      <w:numFmt w:val="bullet"/>
      <w:lvlText w:val=""/>
      <w:lvlJc w:val="left"/>
      <w:pPr>
        <w:ind w:left="6803" w:hanging="360"/>
      </w:pPr>
      <w:rPr>
        <w:rFonts w:ascii="Symbol" w:hAnsi="Symbol" w:hint="default"/>
      </w:rPr>
    </w:lvl>
    <w:lvl w:ilvl="7" w:tplc="FFFFFFFF" w:tentative="1">
      <w:start w:val="1"/>
      <w:numFmt w:val="bullet"/>
      <w:lvlText w:val="o"/>
      <w:lvlJc w:val="left"/>
      <w:pPr>
        <w:ind w:left="7523" w:hanging="360"/>
      </w:pPr>
      <w:rPr>
        <w:rFonts w:ascii="Courier New" w:hAnsi="Courier New" w:cs="Courier New" w:hint="default"/>
      </w:rPr>
    </w:lvl>
    <w:lvl w:ilvl="8" w:tplc="FFFFFFFF" w:tentative="1">
      <w:start w:val="1"/>
      <w:numFmt w:val="bullet"/>
      <w:lvlText w:val=""/>
      <w:lvlJc w:val="left"/>
      <w:pPr>
        <w:ind w:left="8243" w:hanging="360"/>
      </w:pPr>
      <w:rPr>
        <w:rFonts w:ascii="Wingdings" w:hAnsi="Wingdings" w:hint="default"/>
      </w:rPr>
    </w:lvl>
  </w:abstractNum>
  <w:abstractNum w:abstractNumId="40" w15:restartNumberingAfterBreak="0">
    <w:nsid w:val="7DCC59C4"/>
    <w:multiLevelType w:val="multilevel"/>
    <w:tmpl w:val="2BB06442"/>
    <w:lvl w:ilvl="0">
      <w:numFmt w:val="bullet"/>
      <w:lvlText w:val="-"/>
      <w:lvlJc w:val="left"/>
      <w:pPr>
        <w:ind w:left="720" w:hanging="360"/>
      </w:pPr>
      <w:rPr>
        <w:rFonts w:ascii="Calibri" w:hAnsi="Calibri" w:hint="default"/>
        <w:b w:val="0"/>
        <w:bCs w:val="0"/>
        <w:i w:val="0"/>
        <w:iCs w:val="0"/>
        <w:w w:val="107"/>
        <w:sz w:val="24"/>
        <w:szCs w:val="1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37"/>
  </w:num>
  <w:num w:numId="2">
    <w:abstractNumId w:val="27"/>
  </w:num>
  <w:num w:numId="3">
    <w:abstractNumId w:val="3"/>
  </w:num>
  <w:num w:numId="4">
    <w:abstractNumId w:val="24"/>
  </w:num>
  <w:num w:numId="5">
    <w:abstractNumId w:val="1"/>
  </w:num>
  <w:num w:numId="6">
    <w:abstractNumId w:val="8"/>
  </w:num>
  <w:num w:numId="7">
    <w:abstractNumId w:val="36"/>
  </w:num>
  <w:num w:numId="8">
    <w:abstractNumId w:val="4"/>
  </w:num>
  <w:num w:numId="9">
    <w:abstractNumId w:val="30"/>
  </w:num>
  <w:num w:numId="10">
    <w:abstractNumId w:val="11"/>
  </w:num>
  <w:num w:numId="11">
    <w:abstractNumId w:val="21"/>
  </w:num>
  <w:num w:numId="12">
    <w:abstractNumId w:val="33"/>
  </w:num>
  <w:num w:numId="13">
    <w:abstractNumId w:val="13"/>
  </w:num>
  <w:num w:numId="14">
    <w:abstractNumId w:val="32"/>
  </w:num>
  <w:num w:numId="15">
    <w:abstractNumId w:val="40"/>
  </w:num>
  <w:num w:numId="16">
    <w:abstractNumId w:val="9"/>
  </w:num>
  <w:num w:numId="17">
    <w:abstractNumId w:val="25"/>
  </w:num>
  <w:num w:numId="18">
    <w:abstractNumId w:val="7"/>
  </w:num>
  <w:num w:numId="19">
    <w:abstractNumId w:val="39"/>
  </w:num>
  <w:num w:numId="20">
    <w:abstractNumId w:val="2"/>
  </w:num>
  <w:num w:numId="21">
    <w:abstractNumId w:val="34"/>
  </w:num>
  <w:num w:numId="22">
    <w:abstractNumId w:val="16"/>
  </w:num>
  <w:num w:numId="23">
    <w:abstractNumId w:val="19"/>
  </w:num>
  <w:num w:numId="24">
    <w:abstractNumId w:val="38"/>
  </w:num>
  <w:num w:numId="25">
    <w:abstractNumId w:val="22"/>
  </w:num>
  <w:num w:numId="26">
    <w:abstractNumId w:val="5"/>
  </w:num>
  <w:num w:numId="27">
    <w:abstractNumId w:val="35"/>
  </w:num>
  <w:num w:numId="28">
    <w:abstractNumId w:val="6"/>
  </w:num>
  <w:num w:numId="29">
    <w:abstractNumId w:val="28"/>
  </w:num>
  <w:num w:numId="30">
    <w:abstractNumId w:val="29"/>
  </w:num>
  <w:num w:numId="31">
    <w:abstractNumId w:val="26"/>
  </w:num>
  <w:num w:numId="32">
    <w:abstractNumId w:val="18"/>
  </w:num>
  <w:num w:numId="33">
    <w:abstractNumId w:val="20"/>
  </w:num>
  <w:num w:numId="34">
    <w:abstractNumId w:val="10"/>
  </w:num>
  <w:num w:numId="35">
    <w:abstractNumId w:val="23"/>
  </w:num>
  <w:num w:numId="36">
    <w:abstractNumId w:val="12"/>
  </w:num>
  <w:num w:numId="37">
    <w:abstractNumId w:val="31"/>
  </w:num>
  <w:num w:numId="38">
    <w:abstractNumId w:val="17"/>
  </w:num>
  <w:num w:numId="39">
    <w:abstractNumId w:val="0"/>
  </w:num>
  <w:num w:numId="40">
    <w:abstractNumId w:val="14"/>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35D"/>
    <w:rsid w:val="003A70A4"/>
    <w:rsid w:val="003D1B8D"/>
    <w:rsid w:val="003D2F40"/>
    <w:rsid w:val="00432283"/>
    <w:rsid w:val="00570CAD"/>
    <w:rsid w:val="0080735D"/>
    <w:rsid w:val="00AD6FA9"/>
    <w:rsid w:val="00C134AC"/>
    <w:rsid w:val="00CB584E"/>
    <w:rsid w:val="00CC4F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92E2EB-0F22-4E57-A3E1-9B44DF52A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it-IT"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Times New Roman" w:eastAsia="Times New Roman" w:hAnsi="Times New Roman" w:cs="Times New Roman"/>
      <w:lang w:bidi="ar-SA"/>
    </w:rPr>
  </w:style>
  <w:style w:type="paragraph" w:styleId="Titolo1">
    <w:name w:val="heading 1"/>
    <w:basedOn w:val="Normale"/>
    <w:next w:val="Normale"/>
    <w:uiPriority w:val="9"/>
    <w:qFormat/>
    <w:pPr>
      <w:keepNext/>
      <w:numPr>
        <w:numId w:val="1"/>
      </w:numPr>
      <w:jc w:val="center"/>
      <w:outlineLvl w:val="0"/>
    </w:pPr>
    <w:rPr>
      <w:rFonts w:eastAsia="Arial Unicode MS"/>
      <w:b/>
      <w:bCs/>
      <w:sz w:val="32"/>
    </w:rPr>
  </w:style>
  <w:style w:type="paragraph" w:styleId="Titolo2">
    <w:name w:val="heading 2"/>
    <w:basedOn w:val="Normale"/>
    <w:next w:val="Normale"/>
    <w:uiPriority w:val="9"/>
    <w:semiHidden/>
    <w:unhideWhenUsed/>
    <w:qFormat/>
    <w:pPr>
      <w:keepNext/>
      <w:numPr>
        <w:ilvl w:val="1"/>
        <w:numId w:val="1"/>
      </w:numPr>
      <w:overflowPunct w:val="0"/>
      <w:autoSpaceDE w:val="0"/>
      <w:jc w:val="center"/>
      <w:outlineLvl w:val="1"/>
    </w:pPr>
    <w:rPr>
      <w:b/>
      <w:bCs/>
    </w:rPr>
  </w:style>
  <w:style w:type="paragraph" w:styleId="Titolo3">
    <w:name w:val="heading 3"/>
    <w:basedOn w:val="Normale"/>
    <w:next w:val="Normale"/>
    <w:uiPriority w:val="9"/>
    <w:semiHidden/>
    <w:unhideWhenUsed/>
    <w:qFormat/>
    <w:pPr>
      <w:keepNext/>
      <w:numPr>
        <w:ilvl w:val="2"/>
        <w:numId w:val="1"/>
      </w:numPr>
      <w:spacing w:before="240" w:after="60"/>
      <w:outlineLvl w:val="2"/>
    </w:pPr>
    <w:rPr>
      <w:rFonts w:ascii="Arial" w:hAnsi="Arial" w:cs="Arial"/>
      <w:b/>
      <w:bCs/>
      <w:sz w:val="26"/>
      <w:szCs w:val="26"/>
    </w:rPr>
  </w:style>
  <w:style w:type="paragraph" w:styleId="Titolo4">
    <w:name w:val="heading 4"/>
    <w:basedOn w:val="Normale"/>
    <w:next w:val="Normale"/>
    <w:uiPriority w:val="9"/>
    <w:semiHidden/>
    <w:unhideWhenUsed/>
    <w:qFormat/>
    <w:pPr>
      <w:keepNext/>
      <w:numPr>
        <w:ilvl w:val="3"/>
        <w:numId w:val="1"/>
      </w:numPr>
      <w:outlineLvl w:val="3"/>
    </w:pPr>
    <w:rPr>
      <w:b/>
      <w:bCs/>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rPr>
      <w:rFonts w:ascii="Symbol" w:hAnsi="Symbol" w:cs="Symbol"/>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styleId="Collegamentoipertestuale">
    <w:name w:val="Hyperlink"/>
    <w:basedOn w:val="Carpredefinitoparagrafo"/>
    <w:rPr>
      <w:color w:val="0000FF"/>
      <w:u w:val="single"/>
    </w:rPr>
  </w:style>
  <w:style w:type="character" w:styleId="Collegamentovisitato">
    <w:name w:val="FollowedHyperlink"/>
    <w:basedOn w:val="Carpredefinitoparagrafo"/>
    <w:rPr>
      <w:color w:val="800080"/>
      <w:u w:val="single"/>
    </w:rPr>
  </w:style>
  <w:style w:type="character" w:customStyle="1" w:styleId="Punti">
    <w:name w:val="Punti"/>
    <w:qFormat/>
    <w:rPr>
      <w:rFonts w:ascii="OpenSymbol" w:eastAsia="OpenSymbol" w:hAnsi="OpenSymbol" w:cs="OpenSymbol"/>
    </w:rPr>
  </w:style>
  <w:style w:type="character" w:customStyle="1" w:styleId="Caratteridinumerazione">
    <w:name w:val="Caratteri di numerazione"/>
    <w:qFormat/>
  </w:style>
  <w:style w:type="character" w:styleId="Enfasigrassetto">
    <w:name w:val="Strong"/>
    <w:uiPriority w:val="22"/>
    <w:qFormat/>
    <w:rPr>
      <w:b/>
      <w:bCs/>
    </w:rPr>
  </w:style>
  <w:style w:type="paragraph" w:styleId="Titolo">
    <w:name w:val="Title"/>
    <w:basedOn w:val="Normale"/>
    <w:next w:val="Corpotesto"/>
    <w:uiPriority w:val="10"/>
    <w:qFormat/>
    <w:pPr>
      <w:jc w:val="center"/>
    </w:pPr>
    <w:rPr>
      <w:b/>
      <w:bCs/>
      <w:sz w:val="56"/>
      <w:szCs w:val="56"/>
    </w:rPr>
  </w:style>
  <w:style w:type="paragraph" w:styleId="Corpotesto">
    <w:name w:val="Body Text"/>
    <w:basedOn w:val="Normale"/>
    <w:rPr>
      <w:rFonts w:ascii="Arial" w:hAnsi="Arial" w:cs="Arial"/>
      <w:sz w:val="28"/>
      <w:szCs w:val="17"/>
    </w:r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rPr>
  </w:style>
  <w:style w:type="paragraph" w:customStyle="1" w:styleId="Indice">
    <w:name w:val="Indice"/>
    <w:basedOn w:val="Normale"/>
    <w:qFormat/>
    <w:pPr>
      <w:suppressLineNumbers/>
    </w:pPr>
    <w:rPr>
      <w:rFonts w:cs="Mangal"/>
    </w:rPr>
  </w:style>
  <w:style w:type="paragraph" w:customStyle="1" w:styleId="Intestazioneepidipagina">
    <w:name w:val="Intestazione e piè di pagina"/>
    <w:basedOn w:val="Normale"/>
    <w:qFormat/>
    <w:pPr>
      <w:suppressLineNumbers/>
      <w:tabs>
        <w:tab w:val="center" w:pos="4819"/>
        <w:tab w:val="right" w:pos="9638"/>
      </w:tabs>
    </w:p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Testofumetto">
    <w:name w:val="Balloon Text"/>
    <w:basedOn w:val="Normale"/>
    <w:qFormat/>
    <w:rPr>
      <w:rFonts w:ascii="Tahoma" w:hAnsi="Tahoma" w:cs="Tahoma"/>
      <w:sz w:val="16"/>
      <w:szCs w:val="16"/>
    </w:rPr>
  </w:style>
  <w:style w:type="paragraph" w:customStyle="1" w:styleId="Contenutotabella">
    <w:name w:val="Contenuto tabella"/>
    <w:basedOn w:val="Normale"/>
    <w:qFormat/>
    <w:pPr>
      <w:suppressLineNumbers/>
    </w:pPr>
  </w:style>
  <w:style w:type="paragraph" w:customStyle="1" w:styleId="Titolotabella">
    <w:name w:val="Titolo tabella"/>
    <w:basedOn w:val="Contenutotabella"/>
    <w:qFormat/>
    <w:pPr>
      <w:jc w:val="center"/>
    </w:pPr>
    <w:rPr>
      <w:b/>
      <w:bCs/>
    </w:rPr>
  </w:style>
  <w:style w:type="paragraph" w:customStyle="1" w:styleId="Testocitato">
    <w:name w:val="Testo citato"/>
    <w:basedOn w:val="Normale"/>
    <w:qFormat/>
    <w:pPr>
      <w:spacing w:after="283"/>
      <w:ind w:left="567" w:right="567"/>
    </w:pPr>
  </w:style>
  <w:style w:type="paragraph" w:styleId="Sottotitolo">
    <w:name w:val="Subtitle"/>
    <w:basedOn w:val="Normale"/>
    <w:next w:val="Corpotesto"/>
    <w:uiPriority w:val="11"/>
    <w:qFormat/>
    <w:pPr>
      <w:spacing w:before="60" w:after="120"/>
      <w:jc w:val="center"/>
    </w:pPr>
    <w:rPr>
      <w:sz w:val="36"/>
      <w:szCs w:val="36"/>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paragraph" w:styleId="Rientrocorpodeltesto">
    <w:name w:val="Body Text Indent"/>
    <w:basedOn w:val="Normale"/>
    <w:link w:val="RientrocorpodeltestoCarattere"/>
    <w:uiPriority w:val="99"/>
    <w:semiHidden/>
    <w:unhideWhenUsed/>
    <w:rsid w:val="00C134AC"/>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C134AC"/>
    <w:rPr>
      <w:rFonts w:ascii="Times New Roman" w:eastAsia="Times New Roman" w:hAnsi="Times New Roman" w:cs="Times New Roman"/>
      <w:lang w:bidi="ar-SA"/>
    </w:rPr>
  </w:style>
  <w:style w:type="paragraph" w:customStyle="1" w:styleId="Default">
    <w:name w:val="Default"/>
    <w:rsid w:val="00C134AC"/>
    <w:pPr>
      <w:suppressAutoHyphens w:val="0"/>
      <w:autoSpaceDE w:val="0"/>
      <w:autoSpaceDN w:val="0"/>
      <w:adjustRightInd w:val="0"/>
    </w:pPr>
    <w:rPr>
      <w:rFonts w:ascii="Times New Roman" w:eastAsia="Times New Roman" w:hAnsi="Times New Roman" w:cs="Times New Roman"/>
      <w:color w:val="000000"/>
      <w:lang w:eastAsia="it-IT" w:bidi="ar-SA"/>
    </w:rPr>
  </w:style>
  <w:style w:type="paragraph" w:customStyle="1" w:styleId="Elenconumerato">
    <w:name w:val="Elenco numerato"/>
    <w:basedOn w:val="Paragrafoelenco"/>
    <w:qFormat/>
    <w:rsid w:val="00C134AC"/>
    <w:pPr>
      <w:numPr>
        <w:numId w:val="2"/>
      </w:numPr>
      <w:tabs>
        <w:tab w:val="num" w:pos="432"/>
      </w:tabs>
      <w:suppressAutoHyphens w:val="0"/>
      <w:ind w:left="432" w:hanging="432"/>
      <w:jc w:val="both"/>
    </w:pPr>
    <w:rPr>
      <w:rFonts w:asciiTheme="minorHAnsi" w:eastAsiaTheme="minorHAnsi" w:hAnsiTheme="minorHAnsi" w:cstheme="minorBidi"/>
      <w:sz w:val="22"/>
      <w:szCs w:val="22"/>
      <w:lang w:eastAsia="en-US"/>
    </w:rPr>
  </w:style>
  <w:style w:type="character" w:customStyle="1" w:styleId="ui-provider">
    <w:name w:val="ui-provider"/>
    <w:basedOn w:val="Carpredefinitoparagrafo"/>
    <w:rsid w:val="00C134AC"/>
  </w:style>
  <w:style w:type="paragraph" w:styleId="Paragrafoelenco">
    <w:name w:val="List Paragraph"/>
    <w:aliases w:val="Paragrafo elenco 2,List-1,List Paragraph 2 liv,Normale + Elenco puntato,Bullet edison,List Paragraph3,List Paragraph4,List Paragraph11,List Bulletized,Elenco Puntato_Tabella,Bullet List,FooterText,numbered,Paragraphe de liste1,列出段落"/>
    <w:basedOn w:val="Normale"/>
    <w:link w:val="ParagrafoelencoCarattere"/>
    <w:uiPriority w:val="34"/>
    <w:qFormat/>
    <w:rsid w:val="00C134AC"/>
    <w:pPr>
      <w:ind w:left="720"/>
      <w:contextualSpacing/>
    </w:pPr>
  </w:style>
  <w:style w:type="character" w:customStyle="1" w:styleId="ParagrafoelencoCarattere">
    <w:name w:val="Paragrafo elenco Carattere"/>
    <w:aliases w:val="Paragrafo elenco 2 Carattere,List-1 Carattere,List Paragraph 2 liv Carattere,Normale + Elenco puntato Carattere,Bullet edison Carattere,List Paragraph3 Carattere,List Paragraph4 Carattere,List Paragraph11 Carattere"/>
    <w:basedOn w:val="Carpredefinitoparagrafo"/>
    <w:link w:val="Paragrafoelenco"/>
    <w:uiPriority w:val="1"/>
    <w:qFormat/>
    <w:rsid w:val="00C134AC"/>
    <w:rPr>
      <w:rFonts w:ascii="Times New Roman" w:eastAsia="Times New Roman" w:hAnsi="Times New Roman" w:cs="Times New Roman"/>
      <w:lang w:bidi="ar-SA"/>
    </w:rPr>
  </w:style>
  <w:style w:type="paragraph" w:customStyle="1" w:styleId="WW-Corpotesto">
    <w:name w:val="WW-Corpo testo"/>
    <w:uiPriority w:val="99"/>
    <w:rsid w:val="003A70A4"/>
    <w:pPr>
      <w:spacing w:before="240" w:after="120"/>
      <w:ind w:left="567"/>
      <w:jc w:val="center"/>
    </w:pPr>
    <w:rPr>
      <w:rFonts w:ascii="Times New Roman" w:eastAsia="Times New Roman" w:hAnsi="Times New Roman" w:cs="Times New Roman"/>
      <w:color w:val="000000"/>
      <w:szCs w:val="20"/>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420</TotalTime>
  <Pages>7</Pages>
  <Words>1946</Words>
  <Characters>11097</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13017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Utente</dc:creator>
  <dc:description/>
  <cp:lastModifiedBy>Marilena CONTI</cp:lastModifiedBy>
  <cp:revision>72</cp:revision>
  <cp:lastPrinted>2015-10-06T14:39:00Z</cp:lastPrinted>
  <dcterms:created xsi:type="dcterms:W3CDTF">2014-09-03T11:25:00Z</dcterms:created>
  <dcterms:modified xsi:type="dcterms:W3CDTF">2024-05-22T10:11:00Z</dcterms:modified>
  <dc:language>it-IT</dc:language>
</cp:coreProperties>
</file>